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0B2" w:rsidRPr="00DE413B" w:rsidRDefault="00464EF4" w:rsidP="00634C42">
      <w:pPr>
        <w:pStyle w:val="Pealkiri1"/>
        <w:spacing w:before="0"/>
        <w:jc w:val="both"/>
      </w:pPr>
      <w:bookmarkStart w:id="0" w:name="_GoBack"/>
      <w:bookmarkEnd w:id="0"/>
      <w:r>
        <w:t>The a</w:t>
      </w:r>
      <w:r w:rsidR="006860B2" w:rsidRPr="00DE413B">
        <w:t>pproach</w:t>
      </w:r>
      <w:r w:rsidR="001F525E">
        <w:t xml:space="preserve"> to learning</w:t>
      </w:r>
      <w:r w:rsidR="006860B2" w:rsidRPr="00DE413B">
        <w:t xml:space="preserve"> </w:t>
      </w:r>
      <w:r w:rsidR="00445649">
        <w:t xml:space="preserve">and </w:t>
      </w:r>
      <w:r w:rsidR="006860B2" w:rsidRPr="00DE413B">
        <w:t>how it is changing</w:t>
      </w:r>
      <w:r>
        <w:t>:</w:t>
      </w:r>
      <w:r w:rsidR="00DC016E">
        <w:t xml:space="preserve"> </w:t>
      </w:r>
      <w:r>
        <w:t>A</w:t>
      </w:r>
      <w:r w:rsidR="005C2866">
        <w:t xml:space="preserve"> </w:t>
      </w:r>
      <w:r w:rsidR="00820FC4">
        <w:t>summary</w:t>
      </w:r>
      <w:r w:rsidR="00445649">
        <w:rPr>
          <w:rStyle w:val="Allmrkuseviide"/>
        </w:rPr>
        <w:footnoteReference w:id="2"/>
      </w:r>
      <w:r w:rsidR="00DC016E">
        <w:t xml:space="preserve"> </w:t>
      </w:r>
    </w:p>
    <w:p w:rsidR="009E6276" w:rsidRPr="00DE413B" w:rsidRDefault="00445649" w:rsidP="005F4BE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Explanation of o</w:t>
      </w:r>
      <w:r w:rsidR="00941001" w:rsidRPr="00DE413B">
        <w:rPr>
          <w:sz w:val="24"/>
          <w:szCs w:val="24"/>
        </w:rPr>
        <w:t xml:space="preserve">bjective 1 of the </w:t>
      </w:r>
      <w:r>
        <w:rPr>
          <w:sz w:val="24"/>
          <w:szCs w:val="24"/>
        </w:rPr>
        <w:t xml:space="preserve">Estonian </w:t>
      </w:r>
      <w:r w:rsidR="00941001" w:rsidRPr="00DE413B">
        <w:rPr>
          <w:sz w:val="24"/>
          <w:szCs w:val="24"/>
        </w:rPr>
        <w:t>Lifelong Learning Strategy 2020</w:t>
      </w:r>
    </w:p>
    <w:p w:rsidR="0023600C" w:rsidRPr="00DE413B" w:rsidRDefault="0023600C" w:rsidP="005F4BE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61E43" w:rsidRPr="00DE413B" w:rsidRDefault="00F066DF" w:rsidP="005F4BE9">
      <w:pPr>
        <w:pStyle w:val="Pealkiri2"/>
        <w:jc w:val="both"/>
        <w:rPr>
          <w:rFonts w:asciiTheme="minorHAnsi" w:hAnsiTheme="minorHAnsi"/>
          <w:sz w:val="24"/>
          <w:szCs w:val="24"/>
        </w:rPr>
      </w:pPr>
      <w:r w:rsidRPr="00DE413B">
        <w:rPr>
          <w:rFonts w:asciiTheme="minorHAnsi" w:hAnsiTheme="minorHAnsi"/>
          <w:sz w:val="24"/>
          <w:szCs w:val="24"/>
        </w:rPr>
        <w:t>Background</w:t>
      </w:r>
    </w:p>
    <w:p w:rsidR="009E6276" w:rsidRPr="00DE413B" w:rsidRDefault="004C4E34" w:rsidP="005F4BE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E413B">
        <w:rPr>
          <w:sz w:val="24"/>
          <w:szCs w:val="24"/>
        </w:rPr>
        <w:t>The Estonian Lifelong Learning Strategy 2020 introduced the term ‘</w:t>
      </w:r>
      <w:r w:rsidR="001F525E">
        <w:rPr>
          <w:sz w:val="24"/>
          <w:szCs w:val="24"/>
        </w:rPr>
        <w:t>approach to learning</w:t>
      </w:r>
      <w:r w:rsidRPr="00DE413B">
        <w:rPr>
          <w:sz w:val="24"/>
          <w:szCs w:val="24"/>
        </w:rPr>
        <w:t>’</w:t>
      </w:r>
      <w:r w:rsidR="00464EF4">
        <w:rPr>
          <w:sz w:val="24"/>
          <w:szCs w:val="24"/>
        </w:rPr>
        <w:t>,</w:t>
      </w:r>
      <w:r w:rsidRPr="00DE413B">
        <w:rPr>
          <w:sz w:val="24"/>
          <w:szCs w:val="24"/>
        </w:rPr>
        <w:t xml:space="preserve"> and changing this approach is one of the strateg</w:t>
      </w:r>
      <w:r w:rsidR="00A732B4">
        <w:rPr>
          <w:sz w:val="24"/>
          <w:szCs w:val="24"/>
        </w:rPr>
        <w:t>ic</w:t>
      </w:r>
      <w:r w:rsidRPr="00DE413B">
        <w:rPr>
          <w:sz w:val="24"/>
          <w:szCs w:val="24"/>
        </w:rPr>
        <w:t xml:space="preserve"> goals. This document suggests a framework of reasons and objectives for changing the </w:t>
      </w:r>
      <w:r w:rsidR="001F525E">
        <w:rPr>
          <w:sz w:val="24"/>
          <w:szCs w:val="24"/>
        </w:rPr>
        <w:t>approach to learning</w:t>
      </w:r>
      <w:r w:rsidR="005C2866">
        <w:rPr>
          <w:sz w:val="24"/>
          <w:szCs w:val="24"/>
        </w:rPr>
        <w:t xml:space="preserve"> based on </w:t>
      </w:r>
      <w:r w:rsidR="00464EF4">
        <w:rPr>
          <w:sz w:val="24"/>
          <w:szCs w:val="24"/>
        </w:rPr>
        <w:t xml:space="preserve">the </w:t>
      </w:r>
      <w:r w:rsidRPr="00DE413B">
        <w:rPr>
          <w:sz w:val="24"/>
          <w:szCs w:val="24"/>
        </w:rPr>
        <w:t>Estonia</w:t>
      </w:r>
      <w:r w:rsidR="005C2866">
        <w:rPr>
          <w:sz w:val="24"/>
          <w:szCs w:val="24"/>
        </w:rPr>
        <w:t>n context</w:t>
      </w:r>
      <w:r w:rsidRPr="00DE413B">
        <w:rPr>
          <w:sz w:val="24"/>
          <w:szCs w:val="24"/>
        </w:rPr>
        <w:t xml:space="preserve"> and the broader school culture</w:t>
      </w:r>
      <w:r w:rsidRPr="00DE413B">
        <w:rPr>
          <w:rStyle w:val="Allmrkuseviide"/>
          <w:sz w:val="24"/>
          <w:szCs w:val="24"/>
        </w:rPr>
        <w:footnoteReference w:id="3"/>
      </w:r>
      <w:r w:rsidRPr="00DE413B">
        <w:rPr>
          <w:sz w:val="24"/>
          <w:szCs w:val="24"/>
        </w:rPr>
        <w:t xml:space="preserve"> </w:t>
      </w:r>
      <w:r w:rsidR="00464EF4">
        <w:rPr>
          <w:sz w:val="24"/>
          <w:szCs w:val="24"/>
        </w:rPr>
        <w:t>in which</w:t>
      </w:r>
      <w:r w:rsidRPr="00DE413B">
        <w:rPr>
          <w:sz w:val="24"/>
          <w:szCs w:val="24"/>
        </w:rPr>
        <w:t xml:space="preserve"> the change will </w:t>
      </w:r>
      <w:r w:rsidR="00765A77">
        <w:rPr>
          <w:sz w:val="24"/>
          <w:szCs w:val="24"/>
        </w:rPr>
        <w:t>take place</w:t>
      </w:r>
      <w:r w:rsidRPr="00DE413B">
        <w:rPr>
          <w:sz w:val="24"/>
          <w:szCs w:val="24"/>
        </w:rPr>
        <w:t xml:space="preserve">. The objective of the framework is to provide a background and support to </w:t>
      </w:r>
      <w:r w:rsidR="00913E3A">
        <w:rPr>
          <w:sz w:val="24"/>
          <w:szCs w:val="24"/>
        </w:rPr>
        <w:t>practitioners</w:t>
      </w:r>
      <w:r w:rsidRPr="00DE413B">
        <w:rPr>
          <w:sz w:val="24"/>
          <w:szCs w:val="24"/>
        </w:rPr>
        <w:t>, in particular educational i</w:t>
      </w:r>
      <w:r w:rsidR="00765A77">
        <w:rPr>
          <w:sz w:val="24"/>
          <w:szCs w:val="24"/>
        </w:rPr>
        <w:t>nstitutions and their partners to hel</w:t>
      </w:r>
      <w:r w:rsidR="00A30DB5">
        <w:rPr>
          <w:sz w:val="24"/>
          <w:szCs w:val="24"/>
        </w:rPr>
        <w:t>p</w:t>
      </w:r>
      <w:r w:rsidRPr="00DE413B">
        <w:rPr>
          <w:sz w:val="24"/>
          <w:szCs w:val="24"/>
        </w:rPr>
        <w:t xml:space="preserve"> them understand the </w:t>
      </w:r>
      <w:r w:rsidR="00913E3A">
        <w:rPr>
          <w:sz w:val="24"/>
          <w:szCs w:val="24"/>
        </w:rPr>
        <w:t>broader picture</w:t>
      </w:r>
      <w:r w:rsidRPr="00DE413B">
        <w:rPr>
          <w:sz w:val="24"/>
          <w:szCs w:val="24"/>
        </w:rPr>
        <w:t xml:space="preserve"> in which their activities will be placed</w:t>
      </w:r>
      <w:r w:rsidR="00F066DF" w:rsidRPr="00DE413B">
        <w:rPr>
          <w:sz w:val="24"/>
          <w:szCs w:val="24"/>
        </w:rPr>
        <w:t>.</w:t>
      </w:r>
    </w:p>
    <w:p w:rsidR="00783132" w:rsidRPr="00DE413B" w:rsidRDefault="00783132" w:rsidP="005F4BE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77C3E" w:rsidRPr="00DE413B" w:rsidRDefault="000C7EB7" w:rsidP="005F4BE9">
      <w:pPr>
        <w:pStyle w:val="Pealkiri2"/>
        <w:jc w:val="both"/>
        <w:rPr>
          <w:rFonts w:asciiTheme="minorHAnsi" w:hAnsiTheme="minorHAnsi"/>
          <w:sz w:val="24"/>
          <w:szCs w:val="24"/>
        </w:rPr>
      </w:pPr>
      <w:r w:rsidRPr="00DE413B">
        <w:rPr>
          <w:rFonts w:asciiTheme="minorHAnsi" w:hAnsiTheme="minorHAnsi"/>
          <w:sz w:val="24"/>
          <w:szCs w:val="24"/>
        </w:rPr>
        <w:t xml:space="preserve">What is </w:t>
      </w:r>
      <w:r w:rsidR="001F525E">
        <w:rPr>
          <w:rFonts w:asciiTheme="minorHAnsi" w:hAnsiTheme="minorHAnsi"/>
          <w:sz w:val="24"/>
          <w:szCs w:val="24"/>
        </w:rPr>
        <w:t>approach to learning</w:t>
      </w:r>
      <w:r w:rsidRPr="00DE413B">
        <w:rPr>
          <w:rFonts w:asciiTheme="minorHAnsi" w:hAnsiTheme="minorHAnsi"/>
          <w:sz w:val="24"/>
          <w:szCs w:val="24"/>
        </w:rPr>
        <w:t>?</w:t>
      </w:r>
    </w:p>
    <w:p w:rsidR="00520F98" w:rsidRDefault="001F525E" w:rsidP="00DD485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64EF4">
        <w:rPr>
          <w:sz w:val="24"/>
          <w:szCs w:val="24"/>
        </w:rPr>
        <w:t>n a</w:t>
      </w:r>
      <w:r>
        <w:rPr>
          <w:sz w:val="24"/>
          <w:szCs w:val="24"/>
        </w:rPr>
        <w:t>pproach to learning</w:t>
      </w:r>
      <w:r w:rsidR="00E365B3" w:rsidRPr="00DE413B">
        <w:rPr>
          <w:sz w:val="24"/>
          <w:szCs w:val="24"/>
        </w:rPr>
        <w:t xml:space="preserve"> is an understanding of the </w:t>
      </w:r>
      <w:r w:rsidR="00E365B3" w:rsidRPr="00DE413B">
        <w:rPr>
          <w:b/>
          <w:bCs/>
          <w:sz w:val="24"/>
          <w:szCs w:val="24"/>
        </w:rPr>
        <w:t xml:space="preserve">goals </w:t>
      </w:r>
      <w:r w:rsidR="00E365B3" w:rsidRPr="00DE413B">
        <w:rPr>
          <w:sz w:val="24"/>
          <w:szCs w:val="24"/>
        </w:rPr>
        <w:t xml:space="preserve">of learning, the </w:t>
      </w:r>
      <w:r w:rsidR="00E365B3" w:rsidRPr="00DE413B">
        <w:rPr>
          <w:b/>
          <w:bCs/>
          <w:sz w:val="24"/>
          <w:szCs w:val="24"/>
        </w:rPr>
        <w:t>way</w:t>
      </w:r>
      <w:r w:rsidR="001E0557">
        <w:rPr>
          <w:b/>
          <w:bCs/>
          <w:sz w:val="24"/>
          <w:szCs w:val="24"/>
        </w:rPr>
        <w:t>s</w:t>
      </w:r>
      <w:r w:rsidR="00E365B3" w:rsidRPr="00DE413B">
        <w:rPr>
          <w:b/>
          <w:bCs/>
          <w:sz w:val="24"/>
          <w:szCs w:val="24"/>
        </w:rPr>
        <w:t xml:space="preserve"> </w:t>
      </w:r>
      <w:r w:rsidR="001E0557">
        <w:rPr>
          <w:sz w:val="24"/>
          <w:szCs w:val="24"/>
        </w:rPr>
        <w:t>learning takes place</w:t>
      </w:r>
      <w:r w:rsidR="00E365B3" w:rsidRPr="00DE413B">
        <w:rPr>
          <w:sz w:val="24"/>
          <w:szCs w:val="24"/>
        </w:rPr>
        <w:t xml:space="preserve"> and the </w:t>
      </w:r>
      <w:r w:rsidR="00E365B3" w:rsidRPr="00DE413B">
        <w:rPr>
          <w:b/>
          <w:bCs/>
          <w:sz w:val="24"/>
          <w:szCs w:val="24"/>
        </w:rPr>
        <w:t>relationships</w:t>
      </w:r>
      <w:r w:rsidR="00A35AE4">
        <w:rPr>
          <w:b/>
          <w:bCs/>
          <w:sz w:val="24"/>
          <w:szCs w:val="24"/>
        </w:rPr>
        <w:t xml:space="preserve"> </w:t>
      </w:r>
      <w:r w:rsidR="00A35AE4" w:rsidRPr="00A35AE4">
        <w:rPr>
          <w:bCs/>
          <w:sz w:val="24"/>
          <w:szCs w:val="24"/>
        </w:rPr>
        <w:t>between</w:t>
      </w:r>
      <w:r w:rsidR="00E365B3" w:rsidRPr="00DE413B">
        <w:rPr>
          <w:sz w:val="24"/>
          <w:szCs w:val="24"/>
        </w:rPr>
        <w:t xml:space="preserve"> the participants </w:t>
      </w:r>
      <w:r w:rsidR="00A35AE4">
        <w:rPr>
          <w:sz w:val="24"/>
          <w:szCs w:val="24"/>
        </w:rPr>
        <w:t>of</w:t>
      </w:r>
      <w:r w:rsidR="00E365B3" w:rsidRPr="00DE413B">
        <w:rPr>
          <w:sz w:val="24"/>
          <w:szCs w:val="24"/>
        </w:rPr>
        <w:t xml:space="preserve"> the learning process, </w:t>
      </w:r>
      <w:r w:rsidR="00464EF4">
        <w:rPr>
          <w:sz w:val="24"/>
          <w:szCs w:val="24"/>
        </w:rPr>
        <w:t>as well as</w:t>
      </w:r>
      <w:r w:rsidR="001E0557">
        <w:rPr>
          <w:sz w:val="24"/>
          <w:szCs w:val="24"/>
        </w:rPr>
        <w:t xml:space="preserve"> </w:t>
      </w:r>
      <w:r w:rsidR="00E365B3" w:rsidRPr="00DE413B">
        <w:rPr>
          <w:sz w:val="24"/>
          <w:szCs w:val="24"/>
        </w:rPr>
        <w:t>the purposeful implementation of th</w:t>
      </w:r>
      <w:r w:rsidR="00A732B4">
        <w:rPr>
          <w:sz w:val="24"/>
          <w:szCs w:val="24"/>
        </w:rPr>
        <w:t>is understanding</w:t>
      </w:r>
      <w:r w:rsidR="00E365B3" w:rsidRPr="00DE413B">
        <w:rPr>
          <w:sz w:val="24"/>
          <w:szCs w:val="24"/>
        </w:rPr>
        <w:t xml:space="preserve">. </w:t>
      </w:r>
      <w:r>
        <w:rPr>
          <w:sz w:val="24"/>
          <w:szCs w:val="24"/>
        </w:rPr>
        <w:t>A</w:t>
      </w:r>
      <w:r w:rsidR="00464EF4">
        <w:rPr>
          <w:sz w:val="24"/>
          <w:szCs w:val="24"/>
        </w:rPr>
        <w:t>n a</w:t>
      </w:r>
      <w:r>
        <w:rPr>
          <w:sz w:val="24"/>
          <w:szCs w:val="24"/>
        </w:rPr>
        <w:t>pproach to learning</w:t>
      </w:r>
      <w:r w:rsidR="00E365B3" w:rsidRPr="00DE413B">
        <w:rPr>
          <w:sz w:val="24"/>
          <w:szCs w:val="24"/>
        </w:rPr>
        <w:t xml:space="preserve"> is part of </w:t>
      </w:r>
      <w:r w:rsidR="00913E3A">
        <w:rPr>
          <w:sz w:val="24"/>
          <w:szCs w:val="24"/>
        </w:rPr>
        <w:t>a</w:t>
      </w:r>
      <w:r w:rsidR="00E365B3" w:rsidRPr="00DE413B">
        <w:rPr>
          <w:sz w:val="24"/>
          <w:szCs w:val="24"/>
        </w:rPr>
        <w:t xml:space="preserve"> broader school culture. </w:t>
      </w:r>
      <w:r w:rsidR="005C2866">
        <w:rPr>
          <w:sz w:val="24"/>
          <w:szCs w:val="24"/>
        </w:rPr>
        <w:t>Updating</w:t>
      </w:r>
      <w:r w:rsidR="00E365B3" w:rsidRPr="00DE413B">
        <w:rPr>
          <w:sz w:val="24"/>
          <w:szCs w:val="24"/>
        </w:rPr>
        <w:t xml:space="preserve"> the </w:t>
      </w:r>
      <w:r>
        <w:rPr>
          <w:sz w:val="24"/>
          <w:szCs w:val="24"/>
        </w:rPr>
        <w:lastRenderedPageBreak/>
        <w:t>approach to learning</w:t>
      </w:r>
      <w:r w:rsidR="00E365B3" w:rsidRPr="00DE413B">
        <w:rPr>
          <w:sz w:val="24"/>
          <w:szCs w:val="24"/>
        </w:rPr>
        <w:t xml:space="preserve"> requires professionals who show initiative and can lead the process of changing the </w:t>
      </w:r>
      <w:r w:rsidR="00913E3A" w:rsidRPr="00913E3A">
        <w:rPr>
          <w:sz w:val="24"/>
          <w:szCs w:val="24"/>
        </w:rPr>
        <w:t>management</w:t>
      </w:r>
      <w:r w:rsidR="00E365B3" w:rsidRPr="00913E3A">
        <w:rPr>
          <w:sz w:val="24"/>
          <w:szCs w:val="24"/>
        </w:rPr>
        <w:t xml:space="preserve"> of school life</w:t>
      </w:r>
      <w:r w:rsidR="00E365B3" w:rsidRPr="00DE413B">
        <w:rPr>
          <w:sz w:val="24"/>
          <w:szCs w:val="24"/>
        </w:rPr>
        <w:t xml:space="preserve">, modernising the content of learning and teacher training, and using </w:t>
      </w:r>
      <w:r w:rsidR="00464EF4">
        <w:rPr>
          <w:sz w:val="24"/>
          <w:szCs w:val="24"/>
        </w:rPr>
        <w:t xml:space="preserve">time in </w:t>
      </w:r>
      <w:r w:rsidR="00E365B3" w:rsidRPr="00DE413B">
        <w:rPr>
          <w:sz w:val="24"/>
          <w:szCs w:val="24"/>
        </w:rPr>
        <w:t xml:space="preserve">school and </w:t>
      </w:r>
      <w:r w:rsidR="00913E3A">
        <w:rPr>
          <w:sz w:val="24"/>
          <w:szCs w:val="24"/>
        </w:rPr>
        <w:t>outside of school</w:t>
      </w:r>
      <w:r w:rsidR="00E365B3" w:rsidRPr="00DE413B">
        <w:rPr>
          <w:sz w:val="24"/>
          <w:szCs w:val="24"/>
        </w:rPr>
        <w:t xml:space="preserve"> learning environments more effectively than before.</w:t>
      </w:r>
    </w:p>
    <w:p w:rsidR="00520F98" w:rsidRDefault="001E0557" w:rsidP="00BF6EEE">
      <w:pPr>
        <w:spacing w:line="240" w:lineRule="auto"/>
        <w:jc w:val="both"/>
        <w:rPr>
          <w:sz w:val="24"/>
          <w:szCs w:val="24"/>
        </w:rPr>
      </w:pPr>
      <w:r w:rsidRPr="00DD4850">
        <w:rPr>
          <w:b/>
          <w:bCs/>
          <w:noProof/>
          <w:sz w:val="24"/>
          <w:szCs w:val="24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586560" behindDoc="0" locked="0" layoutInCell="1" allowOverlap="1" wp14:anchorId="6E2D9927" wp14:editId="6659577D">
                <wp:simplePos x="0" y="0"/>
                <wp:positionH relativeFrom="column">
                  <wp:posOffset>1159785</wp:posOffset>
                </wp:positionH>
                <wp:positionV relativeFrom="paragraph">
                  <wp:posOffset>905149</wp:posOffset>
                </wp:positionV>
                <wp:extent cx="757555" cy="532263"/>
                <wp:effectExtent l="0" t="0" r="0" b="1270"/>
                <wp:wrapNone/>
                <wp:docPr id="11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5322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AB8" w:rsidRPr="001E0557" w:rsidRDefault="00A36F5B" w:rsidP="00885E3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E0557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Physical, mental and social </w:t>
                            </w:r>
                            <w:r w:rsidR="00634C42" w:rsidRPr="001E0557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learning </w:t>
                            </w:r>
                            <w:r w:rsidRPr="001E0557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environment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D9927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left:0;text-align:left;margin-left:91.3pt;margin-top:71.25pt;width:59.65pt;height:41.9pt;z-index:251586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" filled="f" stroked="f">
                <v:textbox>
                  <w:txbxContent>
                    <w:p w:rsidR="004E5AB8" w:rsidRPr="001E0557" w:rsidRDefault="00A36F5B" w:rsidP="00885E3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1E0557">
                        <w:rPr>
                          <w:color w:val="FFFFFF" w:themeColor="background1"/>
                          <w:sz w:val="14"/>
                          <w:szCs w:val="14"/>
                        </w:rPr>
                        <w:t xml:space="preserve">Physical, mental and social </w:t>
                      </w:r>
                      <w:r w:rsidR="00634C42" w:rsidRPr="001E0557">
                        <w:rPr>
                          <w:color w:val="FFFFFF" w:themeColor="background1"/>
                          <w:sz w:val="14"/>
                          <w:szCs w:val="14"/>
                        </w:rPr>
                        <w:t xml:space="preserve">learning </w:t>
                      </w:r>
                      <w:r w:rsidRPr="001E0557">
                        <w:rPr>
                          <w:color w:val="FFFFFF" w:themeColor="background1"/>
                          <w:sz w:val="14"/>
                          <w:szCs w:val="14"/>
                        </w:rPr>
                        <w:t xml:space="preserve">environment </w:t>
                      </w:r>
                    </w:p>
                  </w:txbxContent>
                </v:textbox>
              </v:shape>
            </w:pict>
          </mc:Fallback>
        </mc:AlternateContent>
      </w:r>
      <w:r w:rsidR="00634C42" w:rsidRPr="00DD4850">
        <w:rPr>
          <w:b/>
          <w:bCs/>
          <w:noProof/>
          <w:sz w:val="24"/>
          <w:szCs w:val="24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523072" behindDoc="0" locked="0" layoutInCell="1" allowOverlap="1" wp14:anchorId="0C7E4D06" wp14:editId="645DA742">
                <wp:simplePos x="0" y="0"/>
                <wp:positionH relativeFrom="column">
                  <wp:posOffset>2957</wp:posOffset>
                </wp:positionH>
                <wp:positionV relativeFrom="paragraph">
                  <wp:posOffset>2338228</wp:posOffset>
                </wp:positionV>
                <wp:extent cx="1267917" cy="494665"/>
                <wp:effectExtent l="0" t="0" r="0" b="635"/>
                <wp:wrapNone/>
                <wp:docPr id="21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917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850" w:rsidRPr="00634C42" w:rsidRDefault="00634C42" w:rsidP="00885E3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34C4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Chang</w:t>
                            </w:r>
                            <w:r w:rsidR="0041285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ing</w:t>
                            </w:r>
                            <w:r w:rsidRPr="00634C4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demand</w:t>
                            </w:r>
                            <w:r w:rsidRPr="00634C4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for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E4D06" id="_x0000_s1027" type="#_x0000_t202" style="position:absolute;left:0;text-align:left;margin-left:.25pt;margin-top:184.1pt;width:99.85pt;height:38.95pt;z-index:251523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" filled="f" stroked="f">
                <v:textbox>
                  <w:txbxContent>
                    <w:p w:rsidR="00DD4850" w:rsidRPr="00634C42" w:rsidRDefault="00634C42" w:rsidP="00885E3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634C42">
                        <w:rPr>
                          <w:b/>
                          <w:bCs/>
                          <w:color w:val="FFFFFF" w:themeColor="background1"/>
                        </w:rPr>
                        <w:t>Chang</w:t>
                      </w:r>
                      <w:r w:rsidR="00412853">
                        <w:rPr>
                          <w:b/>
                          <w:bCs/>
                          <w:color w:val="FFFFFF" w:themeColor="background1"/>
                        </w:rPr>
                        <w:t>ing</w:t>
                      </w:r>
                      <w:r w:rsidRPr="00634C42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demand</w:t>
                      </w:r>
                      <w:r w:rsidRPr="00634C42">
                        <w:rPr>
                          <w:b/>
                          <w:bCs/>
                          <w:color w:val="FFFFFF" w:themeColor="background1"/>
                        </w:rPr>
                        <w:t xml:space="preserve"> for education</w:t>
                      </w:r>
                    </w:p>
                  </w:txbxContent>
                </v:textbox>
              </v:shape>
            </w:pict>
          </mc:Fallback>
        </mc:AlternateContent>
      </w:r>
      <w:r w:rsidR="00885E3E" w:rsidRPr="00DD4850">
        <w:rPr>
          <w:b/>
          <w:bCs/>
          <w:noProof/>
          <w:sz w:val="24"/>
          <w:szCs w:val="24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593728" behindDoc="0" locked="0" layoutInCell="1" allowOverlap="1" wp14:anchorId="77E68523" wp14:editId="618E7AB6">
                <wp:simplePos x="0" y="0"/>
                <wp:positionH relativeFrom="column">
                  <wp:posOffset>2845435</wp:posOffset>
                </wp:positionH>
                <wp:positionV relativeFrom="paragraph">
                  <wp:posOffset>926552</wp:posOffset>
                </wp:positionV>
                <wp:extent cx="757555" cy="513567"/>
                <wp:effectExtent l="0" t="0" r="0" b="1270"/>
                <wp:wrapNone/>
                <wp:docPr id="1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513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AB8" w:rsidRPr="00885E3E" w:rsidRDefault="00A36F5B" w:rsidP="00885E3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4"/>
                                <w:szCs w:val="24"/>
                              </w:rPr>
                            </w:pPr>
                            <w:r w:rsidRPr="00885E3E">
                              <w:rPr>
                                <w:color w:val="FFFFFF" w:themeColor="background1"/>
                                <w:sz w:val="14"/>
                                <w:szCs w:val="24"/>
                              </w:rPr>
                              <w:t xml:space="preserve">Learning content and </w:t>
                            </w:r>
                            <w:r w:rsidR="001F525E">
                              <w:rPr>
                                <w:b/>
                                <w:color w:val="FFFFFF" w:themeColor="background1"/>
                                <w:sz w:val="14"/>
                                <w:szCs w:val="24"/>
                              </w:rPr>
                              <w:t>APPROACH TO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68523" id="_x0000_s1028" type="#_x0000_t202" style="position:absolute;left:0;text-align:left;margin-left:224.05pt;margin-top:72.95pt;width:59.65pt;height:40.45pt;z-index: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" filled="f" stroked="f">
                <v:textbox>
                  <w:txbxContent>
                    <w:p w:rsidR="004E5AB8" w:rsidRPr="00885E3E" w:rsidRDefault="00A36F5B" w:rsidP="00885E3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4"/>
                          <w:szCs w:val="24"/>
                        </w:rPr>
                      </w:pPr>
                      <w:r w:rsidRPr="00885E3E">
                        <w:rPr>
                          <w:color w:val="FFFFFF" w:themeColor="background1"/>
                          <w:sz w:val="14"/>
                          <w:szCs w:val="24"/>
                        </w:rPr>
                        <w:t xml:space="preserve">Learning content and </w:t>
                      </w:r>
                      <w:r w:rsidR="001F525E">
                        <w:rPr>
                          <w:b/>
                          <w:color w:val="FFFFFF" w:themeColor="background1"/>
                          <w:sz w:val="14"/>
                          <w:szCs w:val="24"/>
                        </w:rPr>
                        <w:t>APPROACH TO LEARNING</w:t>
                      </w:r>
                    </w:p>
                  </w:txbxContent>
                </v:textbox>
              </v:shape>
            </w:pict>
          </mc:Fallback>
        </mc:AlternateContent>
      </w:r>
      <w:r w:rsidR="00885E3E" w:rsidRPr="00DD4850">
        <w:rPr>
          <w:b/>
          <w:bCs/>
          <w:noProof/>
          <w:sz w:val="24"/>
          <w:szCs w:val="24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540480" behindDoc="0" locked="0" layoutInCell="1" allowOverlap="1" wp14:anchorId="320680A5" wp14:editId="3E81FC54">
                <wp:simplePos x="0" y="0"/>
                <wp:positionH relativeFrom="column">
                  <wp:posOffset>120015</wp:posOffset>
                </wp:positionH>
                <wp:positionV relativeFrom="paragraph">
                  <wp:posOffset>143510</wp:posOffset>
                </wp:positionV>
                <wp:extent cx="770255" cy="488315"/>
                <wp:effectExtent l="0" t="0" r="0" b="0"/>
                <wp:wrapNone/>
                <wp:docPr id="6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488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C42" w:rsidRPr="00885E3E" w:rsidRDefault="00FA1C42" w:rsidP="00885E3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 w:rsidRPr="00885E3E">
                              <w:rPr>
                                <w:color w:val="FFFFFF" w:themeColor="background1"/>
                                <w:sz w:val="16"/>
                                <w:szCs w:val="24"/>
                              </w:rPr>
                              <w:t>Changes in the labour market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680A5" id="_x0000_s1029" type="#_x0000_t202" style="position:absolute;left:0;text-align:left;margin-left:9.45pt;margin-top:11.3pt;width:60.65pt;height:38.45pt;z-index:251540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" filled="f" stroked="f">
                <v:textbox>
                  <w:txbxContent>
                    <w:p w:rsidR="00FA1C42" w:rsidRPr="00885E3E" w:rsidRDefault="00FA1C42" w:rsidP="00885E3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4"/>
                        </w:rPr>
                      </w:pPr>
                      <w:r w:rsidRPr="00885E3E">
                        <w:rPr>
                          <w:color w:val="FFFFFF" w:themeColor="background1"/>
                          <w:sz w:val="16"/>
                          <w:szCs w:val="24"/>
                        </w:rPr>
                        <w:t>Changes in the labour market</w:t>
                      </w:r>
                    </w:p>
                  </w:txbxContent>
                </v:textbox>
              </v:shape>
            </w:pict>
          </mc:Fallback>
        </mc:AlternateContent>
      </w:r>
      <w:r w:rsidR="00885E3E" w:rsidRPr="00DD4850">
        <w:rPr>
          <w:b/>
          <w:bCs/>
          <w:noProof/>
          <w:sz w:val="24"/>
          <w:szCs w:val="24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552768" behindDoc="0" locked="0" layoutInCell="1" allowOverlap="1" wp14:anchorId="1BB9F9CF" wp14:editId="48B14521">
                <wp:simplePos x="0" y="0"/>
                <wp:positionH relativeFrom="column">
                  <wp:posOffset>127635</wp:posOffset>
                </wp:positionH>
                <wp:positionV relativeFrom="paragraph">
                  <wp:posOffset>696595</wp:posOffset>
                </wp:positionV>
                <wp:extent cx="770255" cy="488315"/>
                <wp:effectExtent l="0" t="0" r="0" b="0"/>
                <wp:wrapNone/>
                <wp:docPr id="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488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DFB" w:rsidRPr="00885E3E" w:rsidRDefault="007D6DFB" w:rsidP="00885E3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 w:rsidRPr="00885E3E">
                              <w:rPr>
                                <w:color w:val="FFFFFF" w:themeColor="background1"/>
                                <w:sz w:val="16"/>
                                <w:szCs w:val="24"/>
                              </w:rPr>
                              <w:t>Social 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9F9CF" id="_x0000_s1030" type="#_x0000_t202" style="position:absolute;left:0;text-align:left;margin-left:10.05pt;margin-top:54.85pt;width:60.65pt;height:38.45pt;z-index:251552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" filled="f" stroked="f">
                <v:textbox>
                  <w:txbxContent>
                    <w:p w:rsidR="007D6DFB" w:rsidRPr="00885E3E" w:rsidRDefault="007D6DFB" w:rsidP="00885E3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4"/>
                        </w:rPr>
                      </w:pPr>
                      <w:r w:rsidRPr="00885E3E">
                        <w:rPr>
                          <w:color w:val="FFFFFF" w:themeColor="background1"/>
                          <w:sz w:val="16"/>
                          <w:szCs w:val="24"/>
                        </w:rPr>
                        <w:t>Social changes</w:t>
                      </w:r>
                    </w:p>
                  </w:txbxContent>
                </v:textbox>
              </v:shape>
            </w:pict>
          </mc:Fallback>
        </mc:AlternateContent>
      </w:r>
      <w:r w:rsidR="00885E3E" w:rsidRPr="00DD4850">
        <w:rPr>
          <w:b/>
          <w:bCs/>
          <w:noProof/>
          <w:sz w:val="24"/>
          <w:szCs w:val="24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565056" behindDoc="0" locked="0" layoutInCell="1" allowOverlap="1" wp14:anchorId="53B5CF0A" wp14:editId="00D49A7D">
                <wp:simplePos x="0" y="0"/>
                <wp:positionH relativeFrom="column">
                  <wp:posOffset>128270</wp:posOffset>
                </wp:positionH>
                <wp:positionV relativeFrom="paragraph">
                  <wp:posOffset>1235075</wp:posOffset>
                </wp:positionV>
                <wp:extent cx="770255" cy="488315"/>
                <wp:effectExtent l="0" t="0" r="0" b="0"/>
                <wp:wrapNone/>
                <wp:docPr id="8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488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DFB" w:rsidRPr="00885E3E" w:rsidRDefault="007D6DFB" w:rsidP="00885E3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 w:rsidRPr="00885E3E">
                              <w:rPr>
                                <w:color w:val="FFFFFF" w:themeColor="background1"/>
                                <w:sz w:val="16"/>
                                <w:szCs w:val="24"/>
                              </w:rPr>
                              <w:t>Technological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5CF0A" id="_x0000_s1031" type="#_x0000_t202" style="position:absolute;left:0;text-align:left;margin-left:10.1pt;margin-top:97.25pt;width:60.65pt;height:38.45pt;z-index:25156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" filled="f" stroked="f">
                <v:textbox>
                  <w:txbxContent>
                    <w:p w:rsidR="007D6DFB" w:rsidRPr="00885E3E" w:rsidRDefault="007D6DFB" w:rsidP="00885E3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4"/>
                        </w:rPr>
                      </w:pPr>
                      <w:r w:rsidRPr="00885E3E">
                        <w:rPr>
                          <w:color w:val="FFFFFF" w:themeColor="background1"/>
                          <w:sz w:val="16"/>
                          <w:szCs w:val="24"/>
                        </w:rPr>
                        <w:t>Technological development</w:t>
                      </w:r>
                    </w:p>
                  </w:txbxContent>
                </v:textbox>
              </v:shape>
            </w:pict>
          </mc:Fallback>
        </mc:AlternateContent>
      </w:r>
      <w:r w:rsidR="00885E3E" w:rsidRPr="00DD4850">
        <w:rPr>
          <w:b/>
          <w:bCs/>
          <w:noProof/>
          <w:sz w:val="24"/>
          <w:szCs w:val="24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576320" behindDoc="0" locked="0" layoutInCell="1" allowOverlap="1" wp14:anchorId="77375771" wp14:editId="2122866F">
                <wp:simplePos x="0" y="0"/>
                <wp:positionH relativeFrom="column">
                  <wp:posOffset>128357</wp:posOffset>
                </wp:positionH>
                <wp:positionV relativeFrom="paragraph">
                  <wp:posOffset>1760855</wp:posOffset>
                </wp:positionV>
                <wp:extent cx="770255" cy="488315"/>
                <wp:effectExtent l="0" t="0" r="0" b="0"/>
                <wp:wrapNone/>
                <wp:docPr id="9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488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DFB" w:rsidRPr="00885E3E" w:rsidRDefault="007D6DFB" w:rsidP="00885E3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 w:rsidRPr="00885E3E">
                              <w:rPr>
                                <w:color w:val="FFFFFF" w:themeColor="background1"/>
                                <w:sz w:val="16"/>
                                <w:szCs w:val="24"/>
                              </w:rPr>
                              <w:t>Political choices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5771" id="_x0000_s1032" type="#_x0000_t202" style="position:absolute;left:0;text-align:left;margin-left:10.1pt;margin-top:138.65pt;width:60.65pt;height:38.45pt;z-index: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" filled="f" stroked="f">
                <v:textbox>
                  <w:txbxContent>
                    <w:p w:rsidR="007D6DFB" w:rsidRPr="00885E3E" w:rsidRDefault="007D6DFB" w:rsidP="00885E3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4"/>
                        </w:rPr>
                      </w:pPr>
                      <w:r w:rsidRPr="00885E3E">
                        <w:rPr>
                          <w:color w:val="FFFFFF" w:themeColor="background1"/>
                          <w:sz w:val="16"/>
                          <w:szCs w:val="24"/>
                        </w:rPr>
                        <w:t>Political choices</w:t>
                      </w:r>
                    </w:p>
                  </w:txbxContent>
                </v:textbox>
              </v:shape>
            </w:pict>
          </mc:Fallback>
        </mc:AlternateContent>
      </w:r>
      <w:r w:rsidR="00885E3E" w:rsidRPr="00DD4850">
        <w:rPr>
          <w:b/>
          <w:bCs/>
          <w:noProof/>
          <w:sz w:val="24"/>
          <w:szCs w:val="24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602944" behindDoc="0" locked="0" layoutInCell="1" allowOverlap="1" wp14:anchorId="448C236B" wp14:editId="4F37AA92">
                <wp:simplePos x="0" y="0"/>
                <wp:positionH relativeFrom="column">
                  <wp:posOffset>1987455</wp:posOffset>
                </wp:positionH>
                <wp:positionV relativeFrom="paragraph">
                  <wp:posOffset>1672199</wp:posOffset>
                </wp:positionV>
                <wp:extent cx="788870" cy="600710"/>
                <wp:effectExtent l="0" t="0" r="0" b="0"/>
                <wp:wrapNone/>
                <wp:docPr id="1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870" cy="60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AB8" w:rsidRPr="00885E3E" w:rsidRDefault="00A36F5B" w:rsidP="00885E3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2"/>
                              </w:rPr>
                            </w:pPr>
                            <w:r w:rsidRPr="00885E3E">
                              <w:rPr>
                                <w:color w:val="FFFFFF" w:themeColor="background1"/>
                                <w:sz w:val="14"/>
                                <w:szCs w:val="24"/>
                              </w:rPr>
                              <w:t xml:space="preserve">Teacher </w:t>
                            </w:r>
                            <w:r w:rsidR="00885E3E">
                              <w:rPr>
                                <w:color w:val="FFFFFF" w:themeColor="background1"/>
                                <w:sz w:val="14"/>
                                <w:szCs w:val="24"/>
                              </w:rPr>
                              <w:br/>
                            </w:r>
                            <w:r w:rsidRPr="00885E3E">
                              <w:rPr>
                                <w:color w:val="FFFFFF" w:themeColor="background1"/>
                                <w:sz w:val="14"/>
                                <w:szCs w:val="24"/>
                              </w:rPr>
                              <w:t>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C236B" id="_x0000_s1033" type="#_x0000_t202" style="position:absolute;left:0;text-align:left;margin-left:156.5pt;margin-top:131.65pt;width:62.1pt;height:47.3pt;z-index: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" filled="f" stroked="f">
                <v:textbox>
                  <w:txbxContent>
                    <w:p w:rsidR="004E5AB8" w:rsidRPr="00885E3E" w:rsidRDefault="00A36F5B" w:rsidP="00885E3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2"/>
                        </w:rPr>
                      </w:pPr>
                      <w:r w:rsidRPr="00885E3E">
                        <w:rPr>
                          <w:color w:val="FFFFFF" w:themeColor="background1"/>
                          <w:sz w:val="14"/>
                          <w:szCs w:val="24"/>
                        </w:rPr>
                        <w:t xml:space="preserve">Teacher </w:t>
                      </w:r>
                      <w:r w:rsidR="00885E3E">
                        <w:rPr>
                          <w:color w:val="FFFFFF" w:themeColor="background1"/>
                          <w:sz w:val="14"/>
                          <w:szCs w:val="24"/>
                        </w:rPr>
                        <w:br/>
                      </w:r>
                      <w:r w:rsidRPr="00885E3E">
                        <w:rPr>
                          <w:color w:val="FFFFFF" w:themeColor="background1"/>
                          <w:sz w:val="14"/>
                          <w:szCs w:val="24"/>
                        </w:rPr>
                        <w:t>training</w:t>
                      </w:r>
                    </w:p>
                  </w:txbxContent>
                </v:textbox>
              </v:shape>
            </w:pict>
          </mc:Fallback>
        </mc:AlternateContent>
      </w:r>
      <w:r w:rsidR="00885E3E" w:rsidRPr="00DD4850">
        <w:rPr>
          <w:b/>
          <w:bCs/>
          <w:noProof/>
          <w:sz w:val="24"/>
          <w:szCs w:val="24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613184" behindDoc="0" locked="0" layoutInCell="1" allowOverlap="1" wp14:anchorId="25976FB1" wp14:editId="3DA4AC2C">
                <wp:simplePos x="0" y="0"/>
                <wp:positionH relativeFrom="column">
                  <wp:posOffset>1893509</wp:posOffset>
                </wp:positionH>
                <wp:positionV relativeFrom="paragraph">
                  <wp:posOffset>914374</wp:posOffset>
                </wp:positionV>
                <wp:extent cx="1001682" cy="669925"/>
                <wp:effectExtent l="0" t="0" r="0" b="0"/>
                <wp:wrapNone/>
                <wp:docPr id="14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682" cy="66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AB8" w:rsidRPr="00885E3E" w:rsidRDefault="00A36F5B" w:rsidP="00885E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885E3E">
                              <w:rPr>
                                <w:b/>
                                <w:color w:val="FFFFFF" w:themeColor="background1"/>
                                <w:sz w:val="20"/>
                                <w:szCs w:val="24"/>
                              </w:rPr>
                              <w:t>LEARNER’S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76FB1" id="_x0000_s1034" type="#_x0000_t202" style="position:absolute;left:0;text-align:left;margin-left:149.1pt;margin-top:1in;width:78.85pt;height:52.75pt;z-index: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" filled="f" stroked="f">
                <v:textbox>
                  <w:txbxContent>
                    <w:p w:rsidR="004E5AB8" w:rsidRPr="00885E3E" w:rsidRDefault="00A36F5B" w:rsidP="00885E3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885E3E">
                        <w:rPr>
                          <w:b/>
                          <w:color w:val="FFFFFF" w:themeColor="background1"/>
                          <w:sz w:val="20"/>
                          <w:szCs w:val="24"/>
                        </w:rPr>
                        <w:t>LEARNER’S DEVELOPMENT</w:t>
                      </w:r>
                    </w:p>
                  </w:txbxContent>
                </v:textbox>
              </v:shape>
            </w:pict>
          </mc:Fallback>
        </mc:AlternateContent>
      </w:r>
      <w:r w:rsidR="00885E3E" w:rsidRPr="00DD4850">
        <w:rPr>
          <w:b/>
          <w:bCs/>
          <w:noProof/>
          <w:sz w:val="24"/>
          <w:szCs w:val="24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16DE9C6" wp14:editId="20AE504F">
                <wp:simplePos x="0" y="0"/>
                <wp:positionH relativeFrom="column">
                  <wp:posOffset>3646805</wp:posOffset>
                </wp:positionH>
                <wp:positionV relativeFrom="paragraph">
                  <wp:posOffset>1797050</wp:posOffset>
                </wp:positionV>
                <wp:extent cx="838835" cy="381635"/>
                <wp:effectExtent l="0" t="0" r="0" b="0"/>
                <wp:wrapNone/>
                <wp:docPr id="19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0D0" w:rsidRPr="00885E3E" w:rsidRDefault="00BE60D0" w:rsidP="00885E3E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 w:rsidRPr="00885E3E">
                              <w:rPr>
                                <w:color w:val="FFFFFF" w:themeColor="background1"/>
                                <w:sz w:val="16"/>
                                <w:szCs w:val="24"/>
                              </w:rPr>
                              <w:t>Subjective well-being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DE9C6" id="_x0000_s1035" type="#_x0000_t202" style="position:absolute;left:0;text-align:left;margin-left:287.15pt;margin-top:141.5pt;width:66.05pt;height:30.0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" filled="f" stroked="f">
                <v:textbox>
                  <w:txbxContent>
                    <w:p w:rsidR="00BE60D0" w:rsidRPr="00885E3E" w:rsidRDefault="00BE60D0" w:rsidP="00885E3E">
                      <w:pPr>
                        <w:spacing w:after="0" w:line="240" w:lineRule="auto"/>
                        <w:rPr>
                          <w:color w:val="FFFFFF" w:themeColor="background1"/>
                          <w:sz w:val="14"/>
                        </w:rPr>
                      </w:pPr>
                      <w:r w:rsidRPr="00885E3E">
                        <w:rPr>
                          <w:color w:val="FFFFFF" w:themeColor="background1"/>
                          <w:sz w:val="16"/>
                          <w:szCs w:val="24"/>
                        </w:rPr>
                        <w:t>Subjective well-being</w:t>
                      </w:r>
                    </w:p>
                  </w:txbxContent>
                </v:textbox>
              </v:shape>
            </w:pict>
          </mc:Fallback>
        </mc:AlternateContent>
      </w:r>
      <w:r w:rsidR="00885E3E" w:rsidRPr="00DD4850">
        <w:rPr>
          <w:b/>
          <w:bCs/>
          <w:noProof/>
          <w:sz w:val="24"/>
          <w:szCs w:val="24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A4BB872" wp14:editId="25EFCDC6">
                <wp:simplePos x="0" y="0"/>
                <wp:positionH relativeFrom="column">
                  <wp:posOffset>3646805</wp:posOffset>
                </wp:positionH>
                <wp:positionV relativeFrom="paragraph">
                  <wp:posOffset>1026795</wp:posOffset>
                </wp:positionV>
                <wp:extent cx="838835" cy="356870"/>
                <wp:effectExtent l="0" t="0" r="0" b="5080"/>
                <wp:wrapNone/>
                <wp:docPr id="1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5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0D0" w:rsidRPr="00885E3E" w:rsidRDefault="001E0557" w:rsidP="00885E3E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24"/>
                              </w:rPr>
                              <w:t>Collaborative</w:t>
                            </w:r>
                            <w:r w:rsidR="00BE60D0" w:rsidRPr="00885E3E">
                              <w:rPr>
                                <w:color w:val="FFFFFF" w:themeColor="background1"/>
                                <w:sz w:val="16"/>
                                <w:szCs w:val="24"/>
                              </w:rPr>
                              <w:t xml:space="preserve">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BB872" id="_x0000_s1036" type="#_x0000_t202" style="position:absolute;left:0;text-align:left;margin-left:287.15pt;margin-top:80.85pt;width:66.05pt;height:28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" filled="f" stroked="f">
                <v:textbox>
                  <w:txbxContent>
                    <w:p w:rsidR="00BE60D0" w:rsidRPr="00885E3E" w:rsidRDefault="001E0557" w:rsidP="00885E3E">
                      <w:pPr>
                        <w:spacing w:after="0" w:line="240" w:lineRule="auto"/>
                        <w:rPr>
                          <w:color w:val="FFFFFF" w:themeColor="background1"/>
                          <w:sz w:val="14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24"/>
                        </w:rPr>
                        <w:t>Collaborative</w:t>
                      </w:r>
                      <w:r w:rsidR="00BE60D0" w:rsidRPr="00885E3E">
                        <w:rPr>
                          <w:color w:val="FFFFFF" w:themeColor="background1"/>
                          <w:sz w:val="16"/>
                          <w:szCs w:val="24"/>
                        </w:rPr>
                        <w:t xml:space="preserve"> skills</w:t>
                      </w:r>
                    </w:p>
                  </w:txbxContent>
                </v:textbox>
              </v:shape>
            </w:pict>
          </mc:Fallback>
        </mc:AlternateContent>
      </w:r>
      <w:r w:rsidR="00885E3E" w:rsidRPr="00DD4850">
        <w:rPr>
          <w:b/>
          <w:bCs/>
          <w:noProof/>
          <w:sz w:val="24"/>
          <w:szCs w:val="24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BB5EF08" wp14:editId="0D9FF866">
                <wp:simplePos x="0" y="0"/>
                <wp:positionH relativeFrom="column">
                  <wp:posOffset>3646805</wp:posOffset>
                </wp:positionH>
                <wp:positionV relativeFrom="paragraph">
                  <wp:posOffset>613410</wp:posOffset>
                </wp:positionV>
                <wp:extent cx="838835" cy="368935"/>
                <wp:effectExtent l="0" t="0" r="0" b="0"/>
                <wp:wrapNone/>
                <wp:docPr id="16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0D0" w:rsidRPr="00885E3E" w:rsidRDefault="00634C42" w:rsidP="00885E3E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24"/>
                              </w:rPr>
                              <w:t>Learning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EF08" id="_x0000_s1037" type="#_x0000_t202" style="position:absolute;left:0;text-align:left;margin-left:287.15pt;margin-top:48.3pt;width:66.05pt;height:29.0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" filled="f" stroked="f">
                <v:textbox>
                  <w:txbxContent>
                    <w:p w:rsidR="00BE60D0" w:rsidRPr="00885E3E" w:rsidRDefault="00634C42" w:rsidP="00885E3E">
                      <w:pPr>
                        <w:spacing w:after="0" w:line="240" w:lineRule="auto"/>
                        <w:rPr>
                          <w:color w:val="FFFFFF" w:themeColor="background1"/>
                          <w:sz w:val="14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24"/>
                        </w:rPr>
                        <w:t>Learning skills</w:t>
                      </w:r>
                    </w:p>
                  </w:txbxContent>
                </v:textbox>
              </v:shape>
            </w:pict>
          </mc:Fallback>
        </mc:AlternateContent>
      </w:r>
      <w:r w:rsidR="00885E3E" w:rsidRPr="00DD4850">
        <w:rPr>
          <w:b/>
          <w:bCs/>
          <w:noProof/>
          <w:sz w:val="24"/>
          <w:szCs w:val="24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D092983" wp14:editId="738A52DD">
                <wp:simplePos x="0" y="0"/>
                <wp:positionH relativeFrom="column">
                  <wp:posOffset>3679912</wp:posOffset>
                </wp:positionH>
                <wp:positionV relativeFrom="paragraph">
                  <wp:posOffset>1435735</wp:posOffset>
                </wp:positionV>
                <wp:extent cx="838835" cy="319405"/>
                <wp:effectExtent l="0" t="0" r="0" b="4445"/>
                <wp:wrapNone/>
                <wp:docPr id="18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0D0" w:rsidRPr="00885E3E" w:rsidRDefault="00634C42" w:rsidP="00885E3E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24"/>
                              </w:rPr>
                              <w:t>Self-</w:t>
                            </w:r>
                            <w:r w:rsidR="001E0557">
                              <w:rPr>
                                <w:color w:val="FFFFFF" w:themeColor="background1"/>
                                <w:sz w:val="16"/>
                                <w:szCs w:val="24"/>
                              </w:rPr>
                              <w:t>regulation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92983" id="_x0000_s1038" type="#_x0000_t202" style="position:absolute;left:0;text-align:left;margin-left:289.75pt;margin-top:113.05pt;width:66.05pt;height:25.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" filled="f" stroked="f">
                <v:textbox>
                  <w:txbxContent>
                    <w:p w:rsidR="00BE60D0" w:rsidRPr="00885E3E" w:rsidRDefault="00634C42" w:rsidP="00885E3E">
                      <w:pPr>
                        <w:spacing w:after="0" w:line="240" w:lineRule="auto"/>
                        <w:rPr>
                          <w:color w:val="FFFFFF" w:themeColor="background1"/>
                          <w:sz w:val="14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24"/>
                        </w:rPr>
                        <w:t>Self-</w:t>
                      </w:r>
                      <w:r w:rsidR="001E0557">
                        <w:rPr>
                          <w:color w:val="FFFFFF" w:themeColor="background1"/>
                          <w:sz w:val="16"/>
                          <w:szCs w:val="24"/>
                        </w:rPr>
                        <w:t>regulation</w:t>
                      </w:r>
                    </w:p>
                  </w:txbxContent>
                </v:textbox>
              </v:shape>
            </w:pict>
          </mc:Fallback>
        </mc:AlternateContent>
      </w:r>
      <w:r w:rsidR="00885E3E" w:rsidRPr="00DD4850">
        <w:rPr>
          <w:b/>
          <w:bCs/>
          <w:noProof/>
          <w:sz w:val="24"/>
          <w:szCs w:val="24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1C99E50B" wp14:editId="56F49B1B">
                <wp:simplePos x="0" y="0"/>
                <wp:positionH relativeFrom="column">
                  <wp:posOffset>3659679</wp:posOffset>
                </wp:positionH>
                <wp:positionV relativeFrom="paragraph">
                  <wp:posOffset>169074</wp:posOffset>
                </wp:positionV>
                <wp:extent cx="933189" cy="463263"/>
                <wp:effectExtent l="0" t="0" r="0" b="0"/>
                <wp:wrapNone/>
                <wp:docPr id="15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189" cy="4632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0D0" w:rsidRPr="00885E3E" w:rsidRDefault="006E3D0A" w:rsidP="00885E3E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24"/>
                              </w:rPr>
                              <w:t xml:space="preserve">Subject </w:t>
                            </w:r>
                            <w:r w:rsidR="00BE60D0" w:rsidRPr="00885E3E">
                              <w:rPr>
                                <w:color w:val="FFFFFF" w:themeColor="background1"/>
                                <w:sz w:val="16"/>
                                <w:szCs w:val="24"/>
                              </w:rPr>
                              <w:t>knowledge and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9E50B" id="_x0000_s1039" type="#_x0000_t202" style="position:absolute;left:0;text-align:left;margin-left:288.15pt;margin-top:13.3pt;width:73.5pt;height:36.5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" filled="f" stroked="f">
                <v:textbox>
                  <w:txbxContent>
                    <w:p w:rsidR="00BE60D0" w:rsidRPr="00885E3E" w:rsidRDefault="006E3D0A" w:rsidP="00885E3E">
                      <w:pPr>
                        <w:spacing w:after="0" w:line="240" w:lineRule="auto"/>
                        <w:rPr>
                          <w:color w:val="FFFFFF" w:themeColor="background1"/>
                          <w:sz w:val="14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24"/>
                        </w:rPr>
                        <w:t xml:space="preserve">Subject </w:t>
                      </w:r>
                      <w:r w:rsidR="00BE60D0" w:rsidRPr="00885E3E">
                        <w:rPr>
                          <w:color w:val="FFFFFF" w:themeColor="background1"/>
                          <w:sz w:val="16"/>
                          <w:szCs w:val="24"/>
                        </w:rPr>
                        <w:t>knowledge and skills</w:t>
                      </w:r>
                    </w:p>
                  </w:txbxContent>
                </v:textbox>
              </v:shape>
            </w:pict>
          </mc:Fallback>
        </mc:AlternateContent>
      </w:r>
      <w:r w:rsidR="00885E3E" w:rsidRPr="00DD4850">
        <w:rPr>
          <w:b/>
          <w:bCs/>
          <w:noProof/>
          <w:sz w:val="24"/>
          <w:szCs w:val="24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00EF38EC" wp14:editId="74676E9A">
                <wp:simplePos x="0" y="0"/>
                <wp:positionH relativeFrom="column">
                  <wp:posOffset>4736917</wp:posOffset>
                </wp:positionH>
                <wp:positionV relativeFrom="paragraph">
                  <wp:posOffset>1734829</wp:posOffset>
                </wp:positionV>
                <wp:extent cx="882589" cy="381635"/>
                <wp:effectExtent l="0" t="0" r="0" b="0"/>
                <wp:wrapNone/>
                <wp:docPr id="2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589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0D0" w:rsidRPr="00885E3E" w:rsidRDefault="00885E3E" w:rsidP="00885E3E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 w:rsidRPr="00885E3E">
                              <w:rPr>
                                <w:color w:val="FFFFFF" w:themeColor="background1"/>
                                <w:sz w:val="16"/>
                                <w:szCs w:val="24"/>
                              </w:rPr>
                              <w:t>Lifelong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38EC" id="_x0000_s1040" type="#_x0000_t202" style="position:absolute;left:0;text-align:left;margin-left:373pt;margin-top:136.6pt;width:69.5pt;height:30.0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" filled="f" stroked="f">
                <v:textbox>
                  <w:txbxContent>
                    <w:p w:rsidR="00BE60D0" w:rsidRPr="00885E3E" w:rsidRDefault="00885E3E" w:rsidP="00885E3E">
                      <w:pPr>
                        <w:spacing w:after="0" w:line="240" w:lineRule="auto"/>
                        <w:rPr>
                          <w:color w:val="FFFFFF" w:themeColor="background1"/>
                          <w:sz w:val="14"/>
                        </w:rPr>
                      </w:pPr>
                      <w:r w:rsidRPr="00885E3E">
                        <w:rPr>
                          <w:color w:val="FFFFFF" w:themeColor="background1"/>
                          <w:sz w:val="16"/>
                          <w:szCs w:val="24"/>
                        </w:rPr>
                        <w:t>Lifelong learning</w:t>
                      </w:r>
                    </w:p>
                  </w:txbxContent>
                </v:textbox>
              </v:shape>
            </w:pict>
          </mc:Fallback>
        </mc:AlternateContent>
      </w:r>
      <w:r w:rsidR="00885E3E" w:rsidRPr="00DD4850">
        <w:rPr>
          <w:b/>
          <w:bCs/>
          <w:noProof/>
          <w:sz w:val="24"/>
          <w:szCs w:val="24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3F0B04FB" wp14:editId="24CAD9F1">
                <wp:simplePos x="0" y="0"/>
                <wp:positionH relativeFrom="column">
                  <wp:posOffset>4736918</wp:posOffset>
                </wp:positionH>
                <wp:positionV relativeFrom="paragraph">
                  <wp:posOffset>1127316</wp:posOffset>
                </wp:positionV>
                <wp:extent cx="907728" cy="319405"/>
                <wp:effectExtent l="0" t="0" r="0" b="4445"/>
                <wp:wrapNone/>
                <wp:docPr id="21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728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0D0" w:rsidRPr="00885E3E" w:rsidRDefault="00885E3E" w:rsidP="00885E3E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 w:rsidRPr="00885E3E">
                              <w:rPr>
                                <w:color w:val="FFFFFF" w:themeColor="background1"/>
                                <w:sz w:val="16"/>
                                <w:szCs w:val="24"/>
                              </w:rPr>
                              <w:t>Openness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B04FB" id="_x0000_s1041" type="#_x0000_t202" style="position:absolute;left:0;text-align:left;margin-left:373pt;margin-top:88.75pt;width:71.45pt;height:25.1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" filled="f" stroked="f">
                <v:textbox>
                  <w:txbxContent>
                    <w:p w:rsidR="00BE60D0" w:rsidRPr="00885E3E" w:rsidRDefault="00885E3E" w:rsidP="00885E3E">
                      <w:pPr>
                        <w:spacing w:after="0" w:line="240" w:lineRule="auto"/>
                        <w:rPr>
                          <w:color w:val="FFFFFF" w:themeColor="background1"/>
                          <w:sz w:val="14"/>
                        </w:rPr>
                      </w:pPr>
                      <w:r w:rsidRPr="00885E3E">
                        <w:rPr>
                          <w:color w:val="FFFFFF" w:themeColor="background1"/>
                          <w:sz w:val="16"/>
                          <w:szCs w:val="24"/>
                        </w:rPr>
                        <w:t>Openness</w:t>
                      </w:r>
                    </w:p>
                  </w:txbxContent>
                </v:textbox>
              </v:shape>
            </w:pict>
          </mc:Fallback>
        </mc:AlternateContent>
      </w:r>
      <w:r w:rsidR="00885E3E" w:rsidRPr="00DD4850">
        <w:rPr>
          <w:b/>
          <w:bCs/>
          <w:noProof/>
          <w:sz w:val="24"/>
          <w:szCs w:val="24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1517B457" wp14:editId="496E3383">
                <wp:simplePos x="0" y="0"/>
                <wp:positionH relativeFrom="column">
                  <wp:posOffset>4743180</wp:posOffset>
                </wp:positionH>
                <wp:positionV relativeFrom="paragraph">
                  <wp:posOffset>400807</wp:posOffset>
                </wp:positionV>
                <wp:extent cx="876413" cy="319405"/>
                <wp:effectExtent l="0" t="0" r="0" b="4445"/>
                <wp:wrapNone/>
                <wp:docPr id="20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413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0D0" w:rsidRPr="00885E3E" w:rsidRDefault="00634C42" w:rsidP="00885E3E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24"/>
                              </w:rPr>
                              <w:t>Self-fulfilment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7B457" id="_x0000_s1042" type="#_x0000_t202" style="position:absolute;left:0;text-align:left;margin-left:373.5pt;margin-top:31.55pt;width:69pt;height:25.1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" filled="f" stroked="f">
                <v:textbox>
                  <w:txbxContent>
                    <w:p w:rsidR="00BE60D0" w:rsidRPr="00885E3E" w:rsidRDefault="00634C42" w:rsidP="00885E3E">
                      <w:pPr>
                        <w:spacing w:after="0" w:line="240" w:lineRule="auto"/>
                        <w:rPr>
                          <w:color w:val="FFFFFF" w:themeColor="background1"/>
                          <w:sz w:val="14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24"/>
                        </w:rPr>
                        <w:t>Self-fulfilment</w:t>
                      </w:r>
                    </w:p>
                  </w:txbxContent>
                </v:textbox>
              </v:shape>
            </w:pict>
          </mc:Fallback>
        </mc:AlternateContent>
      </w:r>
      <w:r w:rsidR="004E5AB8" w:rsidRPr="00DD4850">
        <w:rPr>
          <w:b/>
          <w:bCs/>
          <w:noProof/>
          <w:sz w:val="24"/>
          <w:szCs w:val="24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579392" behindDoc="0" locked="0" layoutInCell="1" allowOverlap="1" wp14:anchorId="23BB147D" wp14:editId="5B0DC877">
                <wp:simplePos x="0" y="0"/>
                <wp:positionH relativeFrom="column">
                  <wp:posOffset>1998893</wp:posOffset>
                </wp:positionH>
                <wp:positionV relativeFrom="paragraph">
                  <wp:posOffset>137160</wp:posOffset>
                </wp:positionV>
                <wp:extent cx="757825" cy="600736"/>
                <wp:effectExtent l="0" t="0" r="0" b="0"/>
                <wp:wrapNone/>
                <wp:docPr id="10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825" cy="6007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AB8" w:rsidRPr="00885E3E" w:rsidRDefault="004E5AB8" w:rsidP="00885E3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2"/>
                              </w:rPr>
                            </w:pPr>
                            <w:r w:rsidRPr="00885E3E">
                              <w:rPr>
                                <w:color w:val="FFFFFF" w:themeColor="background1"/>
                                <w:sz w:val="14"/>
                                <w:szCs w:val="24"/>
                              </w:rPr>
                              <w:t>Leadership and organisation of school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B147D" id="_x0000_s1043" type="#_x0000_t202" style="position:absolute;left:0;text-align:left;margin-left:157.4pt;margin-top:10.8pt;width:59.65pt;height:47.3pt;z-index: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" filled="f" stroked="f">
                <v:textbox>
                  <w:txbxContent>
                    <w:p w:rsidR="004E5AB8" w:rsidRPr="00885E3E" w:rsidRDefault="004E5AB8" w:rsidP="00885E3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2"/>
                        </w:rPr>
                      </w:pPr>
                      <w:r w:rsidRPr="00885E3E">
                        <w:rPr>
                          <w:color w:val="FFFFFF" w:themeColor="background1"/>
                          <w:sz w:val="14"/>
                          <w:szCs w:val="24"/>
                        </w:rPr>
                        <w:t>Leadership and organisation of school life</w:t>
                      </w:r>
                    </w:p>
                  </w:txbxContent>
                </v:textbox>
              </v:shape>
            </w:pict>
          </mc:Fallback>
        </mc:AlternateContent>
      </w:r>
      <w:r w:rsidR="00F637E4" w:rsidRPr="00DD4850">
        <w:rPr>
          <w:b/>
          <w:bCs/>
          <w:noProof/>
          <w:sz w:val="24"/>
          <w:szCs w:val="24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528192" behindDoc="0" locked="0" layoutInCell="1" allowOverlap="1" wp14:anchorId="3AD05AE4" wp14:editId="663BB89D">
                <wp:simplePos x="0" y="0"/>
                <wp:positionH relativeFrom="column">
                  <wp:posOffset>4711865</wp:posOffset>
                </wp:positionH>
                <wp:positionV relativeFrom="paragraph">
                  <wp:posOffset>2348604</wp:posOffset>
                </wp:positionV>
                <wp:extent cx="883085" cy="494778"/>
                <wp:effectExtent l="0" t="0" r="0" b="635"/>
                <wp:wrapNone/>
                <wp:docPr id="5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085" cy="4947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7E4" w:rsidRPr="00885E3E" w:rsidRDefault="00F637E4" w:rsidP="00885E3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85E3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Broader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05AE4" id="_x0000_s1044" type="#_x0000_t202" style="position:absolute;left:0;text-align:left;margin-left:371pt;margin-top:184.95pt;width:69.55pt;height:38.95pt;z-index:251528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" filled="f" stroked="f">
                <v:textbox>
                  <w:txbxContent>
                    <w:p w:rsidR="00F637E4" w:rsidRPr="00885E3E" w:rsidRDefault="00F637E4" w:rsidP="00885E3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885E3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Broader goals</w:t>
                      </w:r>
                    </w:p>
                  </w:txbxContent>
                </v:textbox>
              </v:shape>
            </w:pict>
          </mc:Fallback>
        </mc:AlternateContent>
      </w:r>
      <w:r w:rsidR="00F637E4" w:rsidRPr="00DD4850">
        <w:rPr>
          <w:b/>
          <w:bCs/>
          <w:noProof/>
          <w:sz w:val="24"/>
          <w:szCs w:val="24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527168" behindDoc="0" locked="0" layoutInCell="1" allowOverlap="1" wp14:anchorId="1C264C6F" wp14:editId="044EF94C">
                <wp:simplePos x="0" y="0"/>
                <wp:positionH relativeFrom="column">
                  <wp:posOffset>3508931</wp:posOffset>
                </wp:positionH>
                <wp:positionV relativeFrom="paragraph">
                  <wp:posOffset>2367106</wp:posOffset>
                </wp:positionV>
                <wp:extent cx="1164921" cy="494778"/>
                <wp:effectExtent l="0" t="0" r="0" b="635"/>
                <wp:wrapNone/>
                <wp:docPr id="4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921" cy="4947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7E4" w:rsidRPr="00885E3E" w:rsidRDefault="00F637E4" w:rsidP="00885E3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85E3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Learning 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64C6F" id="_x0000_s1045" type="#_x0000_t202" style="position:absolute;left:0;text-align:left;margin-left:276.3pt;margin-top:186.4pt;width:91.75pt;height:38.95pt;z-index:251527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" filled="f" stroked="f">
                <v:textbox>
                  <w:txbxContent>
                    <w:p w:rsidR="00F637E4" w:rsidRPr="00885E3E" w:rsidRDefault="00F637E4" w:rsidP="00885E3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885E3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Learning objectives</w:t>
                      </w:r>
                    </w:p>
                  </w:txbxContent>
                </v:textbox>
              </v:shape>
            </w:pict>
          </mc:Fallback>
        </mc:AlternateContent>
      </w:r>
      <w:r w:rsidR="00F637E4" w:rsidRPr="00DD4850">
        <w:rPr>
          <w:b/>
          <w:bCs/>
          <w:noProof/>
          <w:sz w:val="24"/>
          <w:szCs w:val="24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525120" behindDoc="0" locked="0" layoutInCell="1" allowOverlap="1" wp14:anchorId="64BE8A36" wp14:editId="7CC91CE5">
                <wp:simplePos x="0" y="0"/>
                <wp:positionH relativeFrom="column">
                  <wp:posOffset>1354890</wp:posOffset>
                </wp:positionH>
                <wp:positionV relativeFrom="paragraph">
                  <wp:posOffset>2354867</wp:posOffset>
                </wp:positionV>
                <wp:extent cx="2004164" cy="494778"/>
                <wp:effectExtent l="0" t="0" r="0" b="635"/>
                <wp:wrapNone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164" cy="4947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7E4" w:rsidRPr="00885E3E" w:rsidRDefault="00F637E4" w:rsidP="00885E3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85E3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School culture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E8A36" id="_x0000_s1046" type="#_x0000_t202" style="position:absolute;left:0;text-align:left;margin-left:106.7pt;margin-top:185.4pt;width:157.8pt;height:38.95pt;z-index:251525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" filled="f" stroked="f">
                <v:textbox>
                  <w:txbxContent>
                    <w:p w:rsidR="00F637E4" w:rsidRPr="00885E3E" w:rsidRDefault="00F637E4" w:rsidP="00885E3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885E3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School culture</w:t>
                      </w:r>
                    </w:p>
                  </w:txbxContent>
                </v:textbox>
              </v:shape>
            </w:pict>
          </mc:Fallback>
        </mc:AlternateContent>
      </w:r>
      <w:r w:rsidR="00520F98">
        <w:rPr>
          <w:noProof/>
          <w:sz w:val="24"/>
          <w:szCs w:val="24"/>
          <w:lang w:val="et-EE" w:eastAsia="et-EE"/>
        </w:rPr>
        <w:drawing>
          <wp:inline distT="0" distB="0" distL="0" distR="0" wp14:anchorId="4A6670E1" wp14:editId="570552F6">
            <wp:extent cx="5760720" cy="2988310"/>
            <wp:effectExtent l="0" t="0" r="0" b="254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2A4" w:rsidRDefault="001402A4" w:rsidP="005F4BE9">
      <w:pPr>
        <w:jc w:val="both"/>
        <w:rPr>
          <w:sz w:val="24"/>
          <w:szCs w:val="24"/>
        </w:rPr>
      </w:pPr>
      <w:r w:rsidRPr="00DE413B">
        <w:rPr>
          <w:b/>
          <w:bCs/>
          <w:sz w:val="24"/>
          <w:szCs w:val="24"/>
        </w:rPr>
        <w:t>Figure 1.</w:t>
      </w:r>
      <w:r w:rsidRPr="00DE413B">
        <w:rPr>
          <w:sz w:val="24"/>
          <w:szCs w:val="24"/>
        </w:rPr>
        <w:t xml:space="preserve"> </w:t>
      </w:r>
      <w:r w:rsidR="001F525E">
        <w:rPr>
          <w:sz w:val="24"/>
          <w:szCs w:val="24"/>
        </w:rPr>
        <w:t>Approach to learning</w:t>
      </w:r>
      <w:r w:rsidRPr="00DE413B">
        <w:rPr>
          <w:sz w:val="24"/>
          <w:szCs w:val="24"/>
        </w:rPr>
        <w:t xml:space="preserve">, reasons for changing it, factors supporting changes in school culture, </w:t>
      </w:r>
      <w:r w:rsidRPr="00265D81">
        <w:rPr>
          <w:sz w:val="24"/>
          <w:szCs w:val="24"/>
        </w:rPr>
        <w:t xml:space="preserve">objectives and </w:t>
      </w:r>
      <w:r w:rsidR="00583DB6">
        <w:rPr>
          <w:sz w:val="24"/>
          <w:szCs w:val="24"/>
        </w:rPr>
        <w:t xml:space="preserve">the </w:t>
      </w:r>
      <w:r w:rsidRPr="00265D81">
        <w:rPr>
          <w:sz w:val="24"/>
          <w:szCs w:val="24"/>
        </w:rPr>
        <w:t>broader goals</w:t>
      </w:r>
      <w:r w:rsidR="00051763" w:rsidRPr="00051763">
        <w:rPr>
          <w:color w:val="FF0000"/>
          <w:sz w:val="24"/>
          <w:szCs w:val="24"/>
        </w:rPr>
        <w:t xml:space="preserve"> </w:t>
      </w:r>
      <w:r w:rsidRPr="00DE413B">
        <w:rPr>
          <w:sz w:val="24"/>
          <w:szCs w:val="24"/>
        </w:rPr>
        <w:t>of the changes.</w:t>
      </w:r>
    </w:p>
    <w:p w:rsidR="009026AB" w:rsidRPr="00DE413B" w:rsidRDefault="00F03F04" w:rsidP="005F4BE9">
      <w:pPr>
        <w:pStyle w:val="Pealkiri2"/>
        <w:jc w:val="both"/>
        <w:rPr>
          <w:rFonts w:asciiTheme="minorHAnsi" w:hAnsiTheme="minorHAnsi"/>
          <w:sz w:val="24"/>
          <w:szCs w:val="24"/>
        </w:rPr>
      </w:pPr>
      <w:r w:rsidRPr="00DE413B">
        <w:rPr>
          <w:rFonts w:asciiTheme="minorHAnsi" w:hAnsiTheme="minorHAnsi"/>
          <w:sz w:val="24"/>
          <w:szCs w:val="24"/>
        </w:rPr>
        <w:t xml:space="preserve">Why does </w:t>
      </w:r>
      <w:r w:rsidR="001F525E">
        <w:rPr>
          <w:rFonts w:asciiTheme="minorHAnsi" w:hAnsiTheme="minorHAnsi"/>
          <w:sz w:val="24"/>
          <w:szCs w:val="24"/>
        </w:rPr>
        <w:t>approach to learning</w:t>
      </w:r>
      <w:r w:rsidR="00F066DF" w:rsidRPr="00DE413B">
        <w:rPr>
          <w:rFonts w:asciiTheme="minorHAnsi" w:hAnsiTheme="minorHAnsi"/>
          <w:sz w:val="24"/>
          <w:szCs w:val="24"/>
        </w:rPr>
        <w:t xml:space="preserve"> have to change?</w:t>
      </w:r>
    </w:p>
    <w:p w:rsidR="00982C72" w:rsidRPr="00DE413B" w:rsidRDefault="009026AB" w:rsidP="005C2866">
      <w:pPr>
        <w:spacing w:after="0" w:line="264" w:lineRule="auto"/>
        <w:jc w:val="both"/>
        <w:rPr>
          <w:sz w:val="24"/>
          <w:szCs w:val="24"/>
        </w:rPr>
      </w:pPr>
      <w:r w:rsidRPr="00DE413B">
        <w:rPr>
          <w:sz w:val="24"/>
          <w:szCs w:val="24"/>
        </w:rPr>
        <w:t xml:space="preserve">Changing the </w:t>
      </w:r>
      <w:r w:rsidR="001F525E">
        <w:rPr>
          <w:sz w:val="24"/>
          <w:szCs w:val="24"/>
        </w:rPr>
        <w:t>approach to learning</w:t>
      </w:r>
      <w:r w:rsidRPr="00DE413B">
        <w:rPr>
          <w:sz w:val="24"/>
          <w:szCs w:val="24"/>
        </w:rPr>
        <w:t xml:space="preserve"> is a way </w:t>
      </w:r>
      <w:r w:rsidR="00583DB6">
        <w:rPr>
          <w:sz w:val="24"/>
          <w:szCs w:val="24"/>
        </w:rPr>
        <w:t>in</w:t>
      </w:r>
      <w:r w:rsidRPr="00265D81">
        <w:rPr>
          <w:sz w:val="24"/>
          <w:szCs w:val="24"/>
        </w:rPr>
        <w:t xml:space="preserve"> </w:t>
      </w:r>
      <w:r w:rsidRPr="00DE413B">
        <w:rPr>
          <w:sz w:val="24"/>
          <w:szCs w:val="24"/>
        </w:rPr>
        <w:t>which a school</w:t>
      </w:r>
      <w:r w:rsidR="00265D81">
        <w:rPr>
          <w:sz w:val="24"/>
          <w:szCs w:val="24"/>
        </w:rPr>
        <w:t xml:space="preserve"> </w:t>
      </w:r>
      <w:r w:rsidR="00871B89" w:rsidRPr="00265D81">
        <w:rPr>
          <w:sz w:val="24"/>
          <w:szCs w:val="24"/>
        </w:rPr>
        <w:t xml:space="preserve">can adapt </w:t>
      </w:r>
      <w:r w:rsidRPr="00DE413B">
        <w:rPr>
          <w:sz w:val="24"/>
          <w:szCs w:val="24"/>
        </w:rPr>
        <w:t>to the chang</w:t>
      </w:r>
      <w:r w:rsidR="005C2866">
        <w:rPr>
          <w:sz w:val="24"/>
          <w:szCs w:val="24"/>
        </w:rPr>
        <w:t xml:space="preserve">ing demands for education </w:t>
      </w:r>
      <w:r w:rsidR="00583DB6">
        <w:rPr>
          <w:sz w:val="24"/>
          <w:szCs w:val="24"/>
        </w:rPr>
        <w:t>in</w:t>
      </w:r>
      <w:r w:rsidR="005C2866">
        <w:rPr>
          <w:sz w:val="24"/>
          <w:szCs w:val="24"/>
        </w:rPr>
        <w:t xml:space="preserve"> society </w:t>
      </w:r>
      <w:r w:rsidR="00A35AE4">
        <w:rPr>
          <w:sz w:val="24"/>
          <w:szCs w:val="24"/>
        </w:rPr>
        <w:t>as a whole</w:t>
      </w:r>
      <w:r w:rsidR="005C2866">
        <w:rPr>
          <w:sz w:val="24"/>
          <w:szCs w:val="24"/>
        </w:rPr>
        <w:t xml:space="preserve">, </w:t>
      </w:r>
      <w:r w:rsidR="00583DB6">
        <w:rPr>
          <w:sz w:val="24"/>
          <w:szCs w:val="24"/>
        </w:rPr>
        <w:t xml:space="preserve">the </w:t>
      </w:r>
      <w:r w:rsidR="005C2866">
        <w:rPr>
          <w:sz w:val="24"/>
          <w:szCs w:val="24"/>
        </w:rPr>
        <w:t xml:space="preserve">labour market </w:t>
      </w:r>
      <w:r w:rsidR="00583DB6">
        <w:rPr>
          <w:sz w:val="24"/>
          <w:szCs w:val="24"/>
        </w:rPr>
        <w:t>and</w:t>
      </w:r>
      <w:r w:rsidRPr="00DE413B">
        <w:rPr>
          <w:sz w:val="24"/>
          <w:szCs w:val="24"/>
        </w:rPr>
        <w:t xml:space="preserve"> technological developments. The need for</w:t>
      </w:r>
      <w:r w:rsidRPr="00265D81">
        <w:rPr>
          <w:sz w:val="24"/>
          <w:szCs w:val="24"/>
        </w:rPr>
        <w:t xml:space="preserve"> </w:t>
      </w:r>
      <w:r w:rsidR="00871B89" w:rsidRPr="00265D81">
        <w:rPr>
          <w:sz w:val="24"/>
          <w:szCs w:val="24"/>
        </w:rPr>
        <w:t xml:space="preserve">a </w:t>
      </w:r>
      <w:r w:rsidRPr="00DE413B">
        <w:rPr>
          <w:sz w:val="24"/>
          <w:szCs w:val="24"/>
        </w:rPr>
        <w:t xml:space="preserve">change also arises from political choices, i.e. what kind of future </w:t>
      </w:r>
      <w:r w:rsidR="00583DB6">
        <w:rPr>
          <w:sz w:val="24"/>
          <w:szCs w:val="24"/>
        </w:rPr>
        <w:t xml:space="preserve">do </w:t>
      </w:r>
      <w:r w:rsidRPr="00DE413B">
        <w:rPr>
          <w:sz w:val="24"/>
          <w:szCs w:val="24"/>
        </w:rPr>
        <w:t xml:space="preserve">we want to see and how </w:t>
      </w:r>
      <w:r w:rsidR="00583DB6">
        <w:rPr>
          <w:sz w:val="24"/>
          <w:szCs w:val="24"/>
        </w:rPr>
        <w:t>can</w:t>
      </w:r>
      <w:r w:rsidRPr="00DE413B">
        <w:rPr>
          <w:sz w:val="24"/>
          <w:szCs w:val="24"/>
        </w:rPr>
        <w:t xml:space="preserve"> we respond to the developments coming from the rest of the world, incl. global changes in education. </w:t>
      </w:r>
      <w:r w:rsidR="00583DB6">
        <w:rPr>
          <w:sz w:val="24"/>
          <w:szCs w:val="24"/>
        </w:rPr>
        <w:t>I</w:t>
      </w:r>
      <w:r w:rsidR="00583DB6" w:rsidRPr="00DE413B">
        <w:rPr>
          <w:sz w:val="24"/>
          <w:szCs w:val="24"/>
        </w:rPr>
        <w:t>n addition to subject knowledge and skills</w:t>
      </w:r>
      <w:r w:rsidR="00583DB6">
        <w:rPr>
          <w:sz w:val="24"/>
          <w:szCs w:val="24"/>
        </w:rPr>
        <w:t>, c</w:t>
      </w:r>
      <w:r w:rsidRPr="00DE413B">
        <w:rPr>
          <w:sz w:val="24"/>
          <w:szCs w:val="24"/>
        </w:rPr>
        <w:t>ross-</w:t>
      </w:r>
      <w:r w:rsidR="001F525E">
        <w:rPr>
          <w:sz w:val="24"/>
          <w:szCs w:val="24"/>
        </w:rPr>
        <w:t>curriculum</w:t>
      </w:r>
      <w:r w:rsidRPr="00DE413B">
        <w:rPr>
          <w:sz w:val="24"/>
          <w:szCs w:val="24"/>
        </w:rPr>
        <w:t xml:space="preserve"> skills and skills that go beyond subjects</w:t>
      </w:r>
      <w:r w:rsidR="001F525E">
        <w:rPr>
          <w:sz w:val="24"/>
          <w:szCs w:val="24"/>
        </w:rPr>
        <w:t xml:space="preserve"> (key-competences)</w:t>
      </w:r>
      <w:r w:rsidR="00583DB6">
        <w:rPr>
          <w:sz w:val="24"/>
          <w:szCs w:val="24"/>
        </w:rPr>
        <w:t xml:space="preserve"> –</w:t>
      </w:r>
      <w:r w:rsidRPr="00DE413B">
        <w:rPr>
          <w:sz w:val="24"/>
          <w:szCs w:val="24"/>
        </w:rPr>
        <w:t xml:space="preserve"> such as communication and </w:t>
      </w:r>
      <w:r w:rsidR="000B7551">
        <w:rPr>
          <w:sz w:val="24"/>
          <w:szCs w:val="24"/>
        </w:rPr>
        <w:t>collaboration</w:t>
      </w:r>
      <w:r w:rsidRPr="00DE413B">
        <w:rPr>
          <w:sz w:val="24"/>
          <w:szCs w:val="24"/>
        </w:rPr>
        <w:t xml:space="preserve">, the skill of critically selecting and using knowledge and making informed decisions, </w:t>
      </w:r>
      <w:r w:rsidR="00583DB6">
        <w:rPr>
          <w:sz w:val="24"/>
          <w:szCs w:val="24"/>
        </w:rPr>
        <w:t xml:space="preserve">and </w:t>
      </w:r>
      <w:r w:rsidRPr="00DE413B">
        <w:rPr>
          <w:sz w:val="24"/>
          <w:szCs w:val="24"/>
        </w:rPr>
        <w:t xml:space="preserve">the ability to work in different environments and in cooperation with </w:t>
      </w:r>
      <w:r w:rsidR="00265D81">
        <w:rPr>
          <w:sz w:val="24"/>
          <w:szCs w:val="24"/>
        </w:rPr>
        <w:t xml:space="preserve">representatives </w:t>
      </w:r>
      <w:r w:rsidRPr="00DE413B">
        <w:rPr>
          <w:sz w:val="24"/>
          <w:szCs w:val="24"/>
        </w:rPr>
        <w:t>of other areas</w:t>
      </w:r>
      <w:r w:rsidR="00583DB6">
        <w:rPr>
          <w:sz w:val="24"/>
          <w:szCs w:val="24"/>
        </w:rPr>
        <w:t xml:space="preserve"> –</w:t>
      </w:r>
      <w:r w:rsidRPr="00DE413B">
        <w:rPr>
          <w:sz w:val="24"/>
          <w:szCs w:val="24"/>
        </w:rPr>
        <w:t xml:space="preserve"> have become </w:t>
      </w:r>
      <w:r w:rsidR="00265D81" w:rsidRPr="00265D81">
        <w:rPr>
          <w:sz w:val="24"/>
          <w:szCs w:val="24"/>
        </w:rPr>
        <w:t xml:space="preserve"> </w:t>
      </w:r>
      <w:r w:rsidRPr="00265D81">
        <w:rPr>
          <w:sz w:val="24"/>
          <w:szCs w:val="24"/>
        </w:rPr>
        <w:t>more</w:t>
      </w:r>
      <w:r w:rsidR="00871B89">
        <w:rPr>
          <w:sz w:val="24"/>
          <w:szCs w:val="24"/>
        </w:rPr>
        <w:t xml:space="preserve"> </w:t>
      </w:r>
      <w:r w:rsidRPr="00DE413B">
        <w:rPr>
          <w:sz w:val="24"/>
          <w:szCs w:val="24"/>
        </w:rPr>
        <w:t>important.</w:t>
      </w:r>
    </w:p>
    <w:p w:rsidR="001F525E" w:rsidRDefault="001F525E" w:rsidP="005F4BE9">
      <w:pPr>
        <w:pStyle w:val="Pealkiri2"/>
        <w:spacing w:line="264" w:lineRule="auto"/>
        <w:jc w:val="both"/>
        <w:rPr>
          <w:rFonts w:asciiTheme="minorHAnsi" w:hAnsiTheme="minorHAnsi"/>
          <w:sz w:val="24"/>
          <w:szCs w:val="24"/>
        </w:rPr>
      </w:pPr>
    </w:p>
    <w:p w:rsidR="00F03F04" w:rsidRPr="00DE413B" w:rsidRDefault="000506EA" w:rsidP="005F4BE9">
      <w:pPr>
        <w:pStyle w:val="Pealkiri2"/>
        <w:spacing w:line="264" w:lineRule="auto"/>
        <w:jc w:val="both"/>
        <w:rPr>
          <w:rFonts w:asciiTheme="minorHAnsi" w:hAnsiTheme="minorHAnsi"/>
          <w:sz w:val="24"/>
          <w:szCs w:val="24"/>
        </w:rPr>
      </w:pPr>
      <w:r w:rsidRPr="00DE413B">
        <w:rPr>
          <w:rFonts w:asciiTheme="minorHAnsi" w:hAnsiTheme="minorHAnsi"/>
          <w:sz w:val="24"/>
          <w:szCs w:val="24"/>
        </w:rPr>
        <w:t xml:space="preserve">Objectives of changes in the </w:t>
      </w:r>
      <w:r w:rsidR="001F525E">
        <w:rPr>
          <w:rFonts w:asciiTheme="minorHAnsi" w:hAnsiTheme="minorHAnsi"/>
          <w:sz w:val="24"/>
          <w:szCs w:val="24"/>
        </w:rPr>
        <w:t>approach to learning</w:t>
      </w:r>
    </w:p>
    <w:p w:rsidR="00982C72" w:rsidRPr="00DE413B" w:rsidRDefault="0017681A" w:rsidP="005F4BE9">
      <w:pPr>
        <w:spacing w:line="264" w:lineRule="auto"/>
        <w:jc w:val="both"/>
        <w:rPr>
          <w:sz w:val="24"/>
          <w:szCs w:val="24"/>
        </w:rPr>
      </w:pPr>
      <w:r w:rsidRPr="00265D81">
        <w:rPr>
          <w:sz w:val="24"/>
          <w:szCs w:val="24"/>
        </w:rPr>
        <w:t>The broader goal</w:t>
      </w:r>
      <w:r w:rsidR="00871B89">
        <w:rPr>
          <w:sz w:val="24"/>
          <w:szCs w:val="24"/>
        </w:rPr>
        <w:t xml:space="preserve"> </w:t>
      </w:r>
      <w:r w:rsidRPr="00DE413B">
        <w:rPr>
          <w:sz w:val="24"/>
          <w:szCs w:val="24"/>
        </w:rPr>
        <w:t xml:space="preserve">of learning is </w:t>
      </w:r>
      <w:r w:rsidR="00832276">
        <w:rPr>
          <w:sz w:val="24"/>
          <w:szCs w:val="24"/>
        </w:rPr>
        <w:t>to cultivate</w:t>
      </w:r>
      <w:r w:rsidRPr="00DE413B">
        <w:rPr>
          <w:sz w:val="24"/>
          <w:szCs w:val="24"/>
        </w:rPr>
        <w:t xml:space="preserve"> a cohesive society created by educated and responsible persons. In addition to self-fulfilment – the </w:t>
      </w:r>
      <w:r w:rsidR="00D64695">
        <w:rPr>
          <w:sz w:val="24"/>
          <w:szCs w:val="24"/>
        </w:rPr>
        <w:t>realisation</w:t>
      </w:r>
      <w:r w:rsidR="00871B89">
        <w:rPr>
          <w:sz w:val="24"/>
          <w:szCs w:val="24"/>
        </w:rPr>
        <w:t xml:space="preserve"> </w:t>
      </w:r>
      <w:r w:rsidRPr="00DE413B">
        <w:rPr>
          <w:sz w:val="24"/>
          <w:szCs w:val="24"/>
        </w:rPr>
        <w:t xml:space="preserve">of one’s interest and abilities – education </w:t>
      </w:r>
      <w:r w:rsidR="00B6279B">
        <w:rPr>
          <w:sz w:val="24"/>
          <w:szCs w:val="24"/>
        </w:rPr>
        <w:t>shall</w:t>
      </w:r>
      <w:r w:rsidRPr="00DE413B">
        <w:rPr>
          <w:sz w:val="24"/>
          <w:szCs w:val="24"/>
        </w:rPr>
        <w:t xml:space="preserve"> also provide the skil</w:t>
      </w:r>
      <w:r w:rsidR="007E7FA5">
        <w:rPr>
          <w:sz w:val="24"/>
          <w:szCs w:val="24"/>
        </w:rPr>
        <w:t>ls required for coping in life</w:t>
      </w:r>
      <w:r w:rsidR="00832276">
        <w:rPr>
          <w:sz w:val="24"/>
          <w:szCs w:val="24"/>
        </w:rPr>
        <w:t>,</w:t>
      </w:r>
      <w:r w:rsidR="007E7FA5">
        <w:rPr>
          <w:sz w:val="24"/>
          <w:szCs w:val="24"/>
        </w:rPr>
        <w:t xml:space="preserve"> </w:t>
      </w:r>
      <w:r w:rsidRPr="00DE413B">
        <w:rPr>
          <w:sz w:val="24"/>
          <w:szCs w:val="24"/>
        </w:rPr>
        <w:t>incl. in the world of work. In the future, this will also mean being more</w:t>
      </w:r>
      <w:r w:rsidRPr="00DE413B">
        <w:rPr>
          <w:color w:val="000000"/>
          <w:sz w:val="24"/>
          <w:szCs w:val="24"/>
        </w:rPr>
        <w:t xml:space="preserve"> open to change in order to understand the developments in one’s </w:t>
      </w:r>
      <w:r w:rsidR="00A35AE4">
        <w:rPr>
          <w:color w:val="000000"/>
          <w:sz w:val="24"/>
          <w:szCs w:val="24"/>
        </w:rPr>
        <w:t>surroundings</w:t>
      </w:r>
      <w:r w:rsidR="00265D81" w:rsidRPr="00265D81">
        <w:rPr>
          <w:sz w:val="24"/>
          <w:szCs w:val="24"/>
        </w:rPr>
        <w:t xml:space="preserve"> </w:t>
      </w:r>
      <w:r w:rsidR="00A35AE4">
        <w:rPr>
          <w:color w:val="000000"/>
          <w:sz w:val="24"/>
          <w:szCs w:val="24"/>
        </w:rPr>
        <w:t>both locally and globally</w:t>
      </w:r>
      <w:r w:rsidRPr="00DE413B">
        <w:rPr>
          <w:color w:val="000000"/>
          <w:sz w:val="24"/>
          <w:szCs w:val="24"/>
        </w:rPr>
        <w:t xml:space="preserve">, and to be ready for constant self-development and lifelong learning. </w:t>
      </w:r>
      <w:r w:rsidRPr="00DE413B">
        <w:rPr>
          <w:sz w:val="24"/>
          <w:szCs w:val="24"/>
        </w:rPr>
        <w:t xml:space="preserve">The specific objectives </w:t>
      </w:r>
      <w:r w:rsidR="00591C5E">
        <w:rPr>
          <w:sz w:val="24"/>
          <w:szCs w:val="24"/>
        </w:rPr>
        <w:t xml:space="preserve">supported by changes in the approach to learning </w:t>
      </w:r>
      <w:r w:rsidRPr="00DE413B">
        <w:rPr>
          <w:sz w:val="24"/>
          <w:szCs w:val="24"/>
        </w:rPr>
        <w:t>are:</w:t>
      </w:r>
    </w:p>
    <w:p w:rsidR="0017681A" w:rsidRPr="00DE413B" w:rsidRDefault="00B03EA8" w:rsidP="005F4BE9">
      <w:pPr>
        <w:spacing w:line="264" w:lineRule="auto"/>
        <w:jc w:val="both"/>
        <w:rPr>
          <w:rFonts w:eastAsia="Times New Roman" w:cs="Times New Roman"/>
          <w:b/>
          <w:color w:val="000000"/>
          <w:sz w:val="24"/>
          <w:szCs w:val="24"/>
        </w:rPr>
      </w:pPr>
      <w:r w:rsidRPr="00DE413B">
        <w:rPr>
          <w:sz w:val="24"/>
          <w:szCs w:val="24"/>
        </w:rPr>
        <w:t xml:space="preserve">(1) </w:t>
      </w:r>
      <w:r w:rsidR="00C84F37">
        <w:rPr>
          <w:sz w:val="24"/>
          <w:szCs w:val="24"/>
        </w:rPr>
        <w:t xml:space="preserve">Good </w:t>
      </w:r>
      <w:r w:rsidR="00C84F37" w:rsidRPr="00C84F37">
        <w:rPr>
          <w:b/>
          <w:sz w:val="24"/>
          <w:szCs w:val="24"/>
        </w:rPr>
        <w:t>s</w:t>
      </w:r>
      <w:r w:rsidR="00C84F37" w:rsidRPr="00C84F37">
        <w:rPr>
          <w:b/>
          <w:bCs/>
          <w:color w:val="000000"/>
          <w:sz w:val="24"/>
          <w:szCs w:val="24"/>
        </w:rPr>
        <w:t>ubject</w:t>
      </w:r>
      <w:r w:rsidRPr="00DE413B">
        <w:rPr>
          <w:b/>
          <w:bCs/>
          <w:color w:val="000000"/>
          <w:sz w:val="24"/>
          <w:szCs w:val="24"/>
        </w:rPr>
        <w:t xml:space="preserve"> knowledge and skills </w:t>
      </w:r>
      <w:r w:rsidRPr="00C84F37">
        <w:rPr>
          <w:bCs/>
          <w:color w:val="000000"/>
          <w:sz w:val="24"/>
          <w:szCs w:val="24"/>
        </w:rPr>
        <w:t xml:space="preserve">as well as vocational and professional skills </w:t>
      </w:r>
      <w:r w:rsidRPr="00C84F37">
        <w:rPr>
          <w:color w:val="000000"/>
          <w:sz w:val="24"/>
          <w:szCs w:val="24"/>
        </w:rPr>
        <w:t>remain</w:t>
      </w:r>
      <w:r w:rsidRPr="00DE413B">
        <w:rPr>
          <w:color w:val="000000"/>
          <w:sz w:val="24"/>
          <w:szCs w:val="24"/>
        </w:rPr>
        <w:t xml:space="preserve"> important for coping in life</w:t>
      </w:r>
      <w:r w:rsidR="00C84F37">
        <w:rPr>
          <w:color w:val="000000"/>
          <w:sz w:val="24"/>
          <w:szCs w:val="24"/>
        </w:rPr>
        <w:t xml:space="preserve"> and continuing one’s education.</w:t>
      </w:r>
    </w:p>
    <w:p w:rsidR="009E13B5" w:rsidRPr="00DE413B" w:rsidRDefault="009E13B5" w:rsidP="005F4BE9">
      <w:pPr>
        <w:spacing w:line="264" w:lineRule="auto"/>
        <w:jc w:val="both"/>
        <w:rPr>
          <w:sz w:val="24"/>
          <w:szCs w:val="24"/>
        </w:rPr>
      </w:pPr>
      <w:r w:rsidRPr="00DE413B">
        <w:rPr>
          <w:sz w:val="24"/>
          <w:szCs w:val="24"/>
        </w:rPr>
        <w:t xml:space="preserve">(2) </w:t>
      </w:r>
      <w:r w:rsidR="00FE12B0">
        <w:rPr>
          <w:b/>
          <w:bCs/>
          <w:sz w:val="24"/>
          <w:szCs w:val="24"/>
        </w:rPr>
        <w:t>L</w:t>
      </w:r>
      <w:r w:rsidRPr="00DE413B">
        <w:rPr>
          <w:b/>
          <w:bCs/>
          <w:sz w:val="24"/>
          <w:szCs w:val="24"/>
        </w:rPr>
        <w:t xml:space="preserve">earning skills </w:t>
      </w:r>
      <w:r w:rsidRPr="00DE413B">
        <w:rPr>
          <w:sz w:val="24"/>
          <w:szCs w:val="24"/>
        </w:rPr>
        <w:t xml:space="preserve">create opportunities for constant self-improvement, </w:t>
      </w:r>
      <w:r w:rsidR="00832276">
        <w:rPr>
          <w:sz w:val="24"/>
          <w:szCs w:val="24"/>
        </w:rPr>
        <w:t xml:space="preserve">the </w:t>
      </w:r>
      <w:r w:rsidR="00CC32D3">
        <w:rPr>
          <w:sz w:val="24"/>
          <w:szCs w:val="24"/>
        </w:rPr>
        <w:t>acquirement of</w:t>
      </w:r>
      <w:r w:rsidRPr="00DE413B">
        <w:rPr>
          <w:sz w:val="24"/>
          <w:szCs w:val="24"/>
        </w:rPr>
        <w:t xml:space="preserve"> new skills and knowledge in and outside schools as well as independently later in life. In order to learn successfully, people </w:t>
      </w:r>
      <w:r w:rsidR="00CC32D3">
        <w:rPr>
          <w:sz w:val="24"/>
          <w:szCs w:val="24"/>
        </w:rPr>
        <w:t>need to be</w:t>
      </w:r>
      <w:r w:rsidR="00615DC2">
        <w:rPr>
          <w:color w:val="FF0000"/>
          <w:sz w:val="24"/>
          <w:szCs w:val="24"/>
        </w:rPr>
        <w:t xml:space="preserve"> </w:t>
      </w:r>
      <w:r w:rsidRPr="00DE413B">
        <w:rPr>
          <w:sz w:val="24"/>
          <w:szCs w:val="24"/>
        </w:rPr>
        <w:t>able to motivate themselves, concentrate their attention on achievable and rational objectives, and make an effort to achieve the desired result</w:t>
      </w:r>
      <w:r w:rsidR="00615DC2" w:rsidRPr="00CC32D3">
        <w:rPr>
          <w:sz w:val="24"/>
          <w:szCs w:val="24"/>
        </w:rPr>
        <w:t>s</w:t>
      </w:r>
      <w:r w:rsidRPr="00DE413B">
        <w:rPr>
          <w:sz w:val="24"/>
          <w:szCs w:val="24"/>
        </w:rPr>
        <w:t>, using various – both subject-specific and general – lea</w:t>
      </w:r>
      <w:r w:rsidR="00591C5E">
        <w:rPr>
          <w:sz w:val="24"/>
          <w:szCs w:val="24"/>
        </w:rPr>
        <w:t>rning strategies and techniques.</w:t>
      </w:r>
    </w:p>
    <w:p w:rsidR="00B03EA8" w:rsidRPr="00DE413B" w:rsidRDefault="009E13B5" w:rsidP="005F4BE9">
      <w:pPr>
        <w:spacing w:line="264" w:lineRule="auto"/>
        <w:jc w:val="both"/>
        <w:rPr>
          <w:sz w:val="24"/>
          <w:szCs w:val="24"/>
        </w:rPr>
      </w:pPr>
      <w:r w:rsidRPr="00DE413B">
        <w:rPr>
          <w:color w:val="000000"/>
          <w:sz w:val="24"/>
          <w:szCs w:val="24"/>
        </w:rPr>
        <w:t xml:space="preserve">(3) </w:t>
      </w:r>
      <w:r w:rsidR="00765A77">
        <w:rPr>
          <w:b/>
          <w:bCs/>
          <w:sz w:val="24"/>
          <w:szCs w:val="24"/>
        </w:rPr>
        <w:t>Collaborative</w:t>
      </w:r>
      <w:r w:rsidRPr="00DE413B">
        <w:rPr>
          <w:b/>
          <w:bCs/>
          <w:sz w:val="24"/>
          <w:szCs w:val="24"/>
        </w:rPr>
        <w:t xml:space="preserve"> skills </w:t>
      </w:r>
      <w:r w:rsidRPr="00DE413B">
        <w:rPr>
          <w:sz w:val="24"/>
          <w:szCs w:val="24"/>
        </w:rPr>
        <w:t xml:space="preserve">are important in learning as well as in </w:t>
      </w:r>
      <w:r w:rsidRPr="00D64695">
        <w:rPr>
          <w:sz w:val="24"/>
          <w:szCs w:val="24"/>
        </w:rPr>
        <w:t>future work. The skill</w:t>
      </w:r>
      <w:r w:rsidR="00D64695" w:rsidRPr="00D64695">
        <w:rPr>
          <w:sz w:val="24"/>
          <w:szCs w:val="24"/>
        </w:rPr>
        <w:t>s</w:t>
      </w:r>
      <w:r w:rsidRPr="00D64695">
        <w:rPr>
          <w:sz w:val="24"/>
          <w:szCs w:val="24"/>
        </w:rPr>
        <w:t xml:space="preserve"> of managing and motivating people and negotiation skills can also be seen</w:t>
      </w:r>
      <w:r w:rsidRPr="00DE413B">
        <w:rPr>
          <w:sz w:val="24"/>
          <w:szCs w:val="24"/>
        </w:rPr>
        <w:t xml:space="preserve"> as </w:t>
      </w:r>
      <w:r w:rsidR="00CC32D3">
        <w:rPr>
          <w:sz w:val="24"/>
          <w:szCs w:val="24"/>
        </w:rPr>
        <w:t>components</w:t>
      </w:r>
      <w:r w:rsidRPr="00DE413B">
        <w:rPr>
          <w:sz w:val="24"/>
          <w:szCs w:val="24"/>
        </w:rPr>
        <w:t xml:space="preserve"> of </w:t>
      </w:r>
      <w:r w:rsidR="00765A77">
        <w:rPr>
          <w:sz w:val="24"/>
          <w:szCs w:val="24"/>
        </w:rPr>
        <w:t>collaborative</w:t>
      </w:r>
      <w:r w:rsidRPr="00DE413B">
        <w:rPr>
          <w:sz w:val="24"/>
          <w:szCs w:val="24"/>
        </w:rPr>
        <w:t xml:space="preserve"> skills. </w:t>
      </w:r>
      <w:r w:rsidR="00765A77">
        <w:rPr>
          <w:sz w:val="24"/>
          <w:szCs w:val="24"/>
        </w:rPr>
        <w:t>Collaborative</w:t>
      </w:r>
      <w:r w:rsidRPr="00DE413B">
        <w:rPr>
          <w:sz w:val="24"/>
          <w:szCs w:val="24"/>
        </w:rPr>
        <w:t xml:space="preserve"> skills are based on emot</w:t>
      </w:r>
      <w:r w:rsidR="00CC32D3">
        <w:rPr>
          <w:sz w:val="24"/>
          <w:szCs w:val="24"/>
        </w:rPr>
        <w:t>ional and social intelligence, i.e</w:t>
      </w:r>
      <w:r w:rsidR="00832276">
        <w:rPr>
          <w:sz w:val="24"/>
          <w:szCs w:val="24"/>
        </w:rPr>
        <w:t>.</w:t>
      </w:r>
      <w:r w:rsidRPr="00DE413B">
        <w:rPr>
          <w:sz w:val="24"/>
          <w:szCs w:val="24"/>
        </w:rPr>
        <w:t xml:space="preserve"> </w:t>
      </w:r>
      <w:r w:rsidRPr="00CC32D3">
        <w:rPr>
          <w:sz w:val="24"/>
          <w:szCs w:val="24"/>
        </w:rPr>
        <w:t>skill</w:t>
      </w:r>
      <w:r w:rsidR="00CC32D3" w:rsidRPr="00CC32D3">
        <w:rPr>
          <w:sz w:val="24"/>
          <w:szCs w:val="24"/>
        </w:rPr>
        <w:t>s</w:t>
      </w:r>
      <w:r w:rsidR="00615DC2">
        <w:rPr>
          <w:sz w:val="24"/>
          <w:szCs w:val="24"/>
        </w:rPr>
        <w:t xml:space="preserve"> </w:t>
      </w:r>
      <w:r w:rsidRPr="00DE413B">
        <w:rPr>
          <w:sz w:val="24"/>
          <w:szCs w:val="24"/>
        </w:rPr>
        <w:t xml:space="preserve">of understanding and influencing the behaviour, thinking and emotions of oneself and </w:t>
      </w:r>
      <w:r w:rsidR="00F066DF" w:rsidRPr="00DE413B">
        <w:rPr>
          <w:sz w:val="24"/>
          <w:szCs w:val="24"/>
        </w:rPr>
        <w:t xml:space="preserve">others in different </w:t>
      </w:r>
      <w:r w:rsidR="007E7FA5">
        <w:rPr>
          <w:sz w:val="24"/>
          <w:szCs w:val="24"/>
        </w:rPr>
        <w:t>situations.</w:t>
      </w:r>
    </w:p>
    <w:p w:rsidR="00634C42" w:rsidRDefault="000F0CC3" w:rsidP="005F4BE9">
      <w:pPr>
        <w:spacing w:line="264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E413B">
        <w:rPr>
          <w:rFonts w:eastAsia="Times New Roman" w:cs="Times New Roman"/>
          <w:color w:val="000000"/>
          <w:sz w:val="24"/>
          <w:szCs w:val="24"/>
        </w:rPr>
        <w:t xml:space="preserve">(4) </w:t>
      </w:r>
      <w:r w:rsidR="00832276">
        <w:rPr>
          <w:rFonts w:eastAsia="Times New Roman" w:cs="Times New Roman"/>
          <w:b/>
          <w:color w:val="000000"/>
          <w:sz w:val="24"/>
          <w:szCs w:val="24"/>
        </w:rPr>
        <w:t>A s</w:t>
      </w:r>
      <w:r w:rsidR="00C84F37" w:rsidRPr="00591C5E">
        <w:rPr>
          <w:rFonts w:eastAsia="Times New Roman" w:cs="Times New Roman"/>
          <w:b/>
          <w:color w:val="000000"/>
          <w:sz w:val="24"/>
          <w:szCs w:val="24"/>
        </w:rPr>
        <w:t>elf-regulat</w:t>
      </w:r>
      <w:r w:rsidR="00132211" w:rsidRPr="00591C5E">
        <w:rPr>
          <w:rFonts w:eastAsia="Times New Roman" w:cs="Times New Roman"/>
          <w:b/>
          <w:color w:val="000000"/>
          <w:sz w:val="24"/>
          <w:szCs w:val="24"/>
        </w:rPr>
        <w:t>ed</w:t>
      </w:r>
      <w:r w:rsidRPr="00591C5E">
        <w:rPr>
          <w:rFonts w:eastAsia="Times New Roman" w:cs="Times New Roman"/>
          <w:b/>
          <w:color w:val="000000"/>
          <w:sz w:val="24"/>
          <w:szCs w:val="24"/>
        </w:rPr>
        <w:t xml:space="preserve"> and independent</w:t>
      </w:r>
      <w:r w:rsidRPr="00DE413B">
        <w:rPr>
          <w:rFonts w:eastAsia="Times New Roman" w:cs="Times New Roman"/>
          <w:color w:val="000000"/>
          <w:sz w:val="24"/>
          <w:szCs w:val="24"/>
        </w:rPr>
        <w:t xml:space="preserve"> member of society </w:t>
      </w:r>
      <w:r w:rsidR="00B6279B">
        <w:rPr>
          <w:rFonts w:eastAsia="Times New Roman" w:cs="Times New Roman"/>
          <w:color w:val="000000"/>
          <w:sz w:val="24"/>
          <w:szCs w:val="24"/>
        </w:rPr>
        <w:t>is able and ready</w:t>
      </w:r>
      <w:r w:rsidRPr="00DE413B">
        <w:rPr>
          <w:rFonts w:eastAsia="Times New Roman" w:cs="Times New Roman"/>
          <w:color w:val="000000"/>
          <w:sz w:val="24"/>
          <w:szCs w:val="24"/>
        </w:rPr>
        <w:t xml:space="preserve"> to define one’s needs and goals, choose well-considered ways for achiev</w:t>
      </w:r>
      <w:r w:rsidR="00A732B4">
        <w:rPr>
          <w:rFonts w:eastAsia="Times New Roman" w:cs="Times New Roman"/>
          <w:color w:val="000000"/>
          <w:sz w:val="24"/>
          <w:szCs w:val="24"/>
        </w:rPr>
        <w:t>ing these</w:t>
      </w:r>
      <w:r w:rsidR="00591C5E">
        <w:rPr>
          <w:rFonts w:eastAsia="Times New Roman" w:cs="Times New Roman"/>
          <w:color w:val="000000"/>
          <w:sz w:val="24"/>
          <w:szCs w:val="24"/>
        </w:rPr>
        <w:t xml:space="preserve"> and evaluation of results</w:t>
      </w:r>
      <w:r w:rsidR="00832276">
        <w:rPr>
          <w:rFonts w:eastAsia="Times New Roman" w:cs="Times New Roman"/>
          <w:color w:val="000000"/>
          <w:sz w:val="24"/>
          <w:szCs w:val="24"/>
        </w:rPr>
        <w:t>, and</w:t>
      </w:r>
      <w:r w:rsidR="00B6279B">
        <w:rPr>
          <w:rFonts w:eastAsia="Times New Roman" w:cs="Times New Roman"/>
          <w:color w:val="000000"/>
          <w:sz w:val="24"/>
          <w:szCs w:val="24"/>
        </w:rPr>
        <w:t xml:space="preserve"> be responsible for one’s actions and choices</w:t>
      </w:r>
      <w:r w:rsidR="00591C5E">
        <w:rPr>
          <w:rFonts w:eastAsia="Times New Roman" w:cs="Times New Roman"/>
          <w:color w:val="000000"/>
          <w:sz w:val="24"/>
          <w:szCs w:val="24"/>
        </w:rPr>
        <w:t>.</w:t>
      </w:r>
    </w:p>
    <w:p w:rsidR="00793700" w:rsidRPr="00DE413B" w:rsidRDefault="00B03EA8" w:rsidP="005F4BE9">
      <w:pPr>
        <w:spacing w:line="264" w:lineRule="auto"/>
        <w:jc w:val="both"/>
        <w:rPr>
          <w:sz w:val="24"/>
          <w:szCs w:val="24"/>
        </w:rPr>
      </w:pPr>
      <w:r w:rsidRPr="00DE413B">
        <w:rPr>
          <w:sz w:val="24"/>
          <w:szCs w:val="24"/>
        </w:rPr>
        <w:t xml:space="preserve">(5) </w:t>
      </w:r>
      <w:r w:rsidR="00B6279B">
        <w:rPr>
          <w:b/>
          <w:bCs/>
          <w:sz w:val="24"/>
          <w:szCs w:val="24"/>
        </w:rPr>
        <w:t>S</w:t>
      </w:r>
      <w:r w:rsidRPr="00DE413B">
        <w:rPr>
          <w:b/>
          <w:bCs/>
          <w:sz w:val="24"/>
          <w:szCs w:val="24"/>
        </w:rPr>
        <w:t xml:space="preserve">ubjective well-being </w:t>
      </w:r>
      <w:r w:rsidRPr="00DE413B">
        <w:rPr>
          <w:sz w:val="24"/>
          <w:szCs w:val="24"/>
        </w:rPr>
        <w:t xml:space="preserve">is related to better physical and mental health, and the absence of behavioural and addiction problems. </w:t>
      </w:r>
      <w:r w:rsidR="00D64695">
        <w:rPr>
          <w:sz w:val="24"/>
          <w:szCs w:val="24"/>
        </w:rPr>
        <w:t>Well-being at</w:t>
      </w:r>
      <w:r w:rsidR="00CC32D3">
        <w:rPr>
          <w:sz w:val="24"/>
          <w:szCs w:val="24"/>
        </w:rPr>
        <w:t xml:space="preserve"> school</w:t>
      </w:r>
      <w:r w:rsidRPr="00DE413B">
        <w:rPr>
          <w:sz w:val="24"/>
          <w:szCs w:val="24"/>
        </w:rPr>
        <w:t xml:space="preserve"> also </w:t>
      </w:r>
      <w:r w:rsidRPr="00DE413B">
        <w:rPr>
          <w:sz w:val="24"/>
          <w:szCs w:val="24"/>
        </w:rPr>
        <w:lastRenderedPageBreak/>
        <w:t xml:space="preserve">influences how a person generally copes in life, their performance at school and academic success, the probability of graduation and </w:t>
      </w:r>
      <w:r w:rsidR="00CC32D3">
        <w:rPr>
          <w:sz w:val="24"/>
          <w:szCs w:val="24"/>
        </w:rPr>
        <w:t xml:space="preserve">how </w:t>
      </w:r>
      <w:r w:rsidR="00CC32D3" w:rsidRPr="00CC32D3">
        <w:rPr>
          <w:sz w:val="24"/>
          <w:szCs w:val="24"/>
        </w:rPr>
        <w:t xml:space="preserve">people proceed with their education.  </w:t>
      </w:r>
    </w:p>
    <w:p w:rsidR="007E7FA5" w:rsidRDefault="007E7FA5" w:rsidP="005F4BE9">
      <w:pPr>
        <w:pStyle w:val="Pealkiri2"/>
        <w:spacing w:line="264" w:lineRule="auto"/>
        <w:jc w:val="both"/>
        <w:rPr>
          <w:rFonts w:asciiTheme="minorHAnsi" w:hAnsiTheme="minorHAnsi"/>
          <w:sz w:val="24"/>
          <w:szCs w:val="24"/>
        </w:rPr>
      </w:pPr>
    </w:p>
    <w:p w:rsidR="00C75E52" w:rsidRPr="00DE413B" w:rsidRDefault="00C75E52" w:rsidP="005F4BE9">
      <w:pPr>
        <w:pStyle w:val="Pealkiri2"/>
        <w:spacing w:line="264" w:lineRule="auto"/>
        <w:jc w:val="both"/>
        <w:rPr>
          <w:rFonts w:asciiTheme="minorHAnsi" w:hAnsiTheme="minorHAnsi"/>
          <w:sz w:val="24"/>
          <w:szCs w:val="24"/>
        </w:rPr>
      </w:pPr>
      <w:r w:rsidRPr="00DE413B">
        <w:rPr>
          <w:rFonts w:asciiTheme="minorHAnsi" w:hAnsiTheme="minorHAnsi"/>
          <w:sz w:val="24"/>
          <w:szCs w:val="24"/>
        </w:rPr>
        <w:t xml:space="preserve">How does </w:t>
      </w:r>
      <w:r w:rsidR="001F525E">
        <w:rPr>
          <w:rFonts w:asciiTheme="minorHAnsi" w:hAnsiTheme="minorHAnsi"/>
          <w:sz w:val="24"/>
          <w:szCs w:val="24"/>
        </w:rPr>
        <w:t>approach to learning</w:t>
      </w:r>
      <w:r w:rsidRPr="00DE413B">
        <w:rPr>
          <w:rFonts w:asciiTheme="minorHAnsi" w:hAnsiTheme="minorHAnsi"/>
          <w:sz w:val="24"/>
          <w:szCs w:val="24"/>
        </w:rPr>
        <w:t xml:space="preserve"> change?</w:t>
      </w:r>
    </w:p>
    <w:p w:rsidR="0023600C" w:rsidRPr="00DE413B" w:rsidRDefault="0023600C" w:rsidP="005F4BE9">
      <w:pPr>
        <w:spacing w:line="264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DE413B">
        <w:rPr>
          <w:sz w:val="24"/>
          <w:szCs w:val="24"/>
        </w:rPr>
        <w:t xml:space="preserve">Changing the </w:t>
      </w:r>
      <w:r w:rsidR="001F525E">
        <w:rPr>
          <w:sz w:val="24"/>
          <w:szCs w:val="24"/>
        </w:rPr>
        <w:t>approach to learning</w:t>
      </w:r>
      <w:r w:rsidRPr="00DE413B">
        <w:rPr>
          <w:sz w:val="24"/>
          <w:szCs w:val="24"/>
        </w:rPr>
        <w:t xml:space="preserve"> means changes in the learning content (curricula), learning</w:t>
      </w:r>
      <w:r w:rsidR="00ED6356">
        <w:rPr>
          <w:sz w:val="24"/>
          <w:szCs w:val="24"/>
        </w:rPr>
        <w:t xml:space="preserve"> </w:t>
      </w:r>
      <w:r w:rsidR="002A480F" w:rsidRPr="002A480F">
        <w:rPr>
          <w:sz w:val="24"/>
          <w:szCs w:val="24"/>
        </w:rPr>
        <w:t>strategies and techniques</w:t>
      </w:r>
      <w:r w:rsidRPr="002A480F">
        <w:rPr>
          <w:sz w:val="24"/>
          <w:szCs w:val="24"/>
        </w:rPr>
        <w:t xml:space="preserve"> </w:t>
      </w:r>
      <w:r w:rsidRPr="00DE413B">
        <w:rPr>
          <w:sz w:val="24"/>
          <w:szCs w:val="24"/>
        </w:rPr>
        <w:t xml:space="preserve">and teaching methods, and the relationships </w:t>
      </w:r>
      <w:r w:rsidR="00A35AE4">
        <w:rPr>
          <w:sz w:val="24"/>
          <w:szCs w:val="24"/>
        </w:rPr>
        <w:t xml:space="preserve">between those </w:t>
      </w:r>
      <w:r w:rsidRPr="00DE413B">
        <w:rPr>
          <w:sz w:val="24"/>
          <w:szCs w:val="24"/>
        </w:rPr>
        <w:t xml:space="preserve">participating in learning. The three most important directions of change in the </w:t>
      </w:r>
      <w:r w:rsidR="001F525E">
        <w:rPr>
          <w:sz w:val="24"/>
          <w:szCs w:val="24"/>
        </w:rPr>
        <w:t>approach to learning</w:t>
      </w:r>
      <w:r w:rsidRPr="00DE413B">
        <w:rPr>
          <w:sz w:val="24"/>
          <w:szCs w:val="24"/>
        </w:rPr>
        <w:t xml:space="preserve"> are:</w:t>
      </w:r>
    </w:p>
    <w:p w:rsidR="0023600C" w:rsidRPr="00DE413B" w:rsidRDefault="0023600C" w:rsidP="007B5C5E">
      <w:pPr>
        <w:pStyle w:val="Loendilik"/>
        <w:numPr>
          <w:ilvl w:val="0"/>
          <w:numId w:val="9"/>
        </w:numPr>
        <w:spacing w:after="0" w:line="264" w:lineRule="auto"/>
        <w:ind w:left="360"/>
        <w:jc w:val="both"/>
        <w:rPr>
          <w:rFonts w:eastAsia="Times New Roman" w:cs="Times New Roman"/>
          <w:sz w:val="24"/>
          <w:szCs w:val="24"/>
        </w:rPr>
      </w:pPr>
      <w:proofErr w:type="gramStart"/>
      <w:r w:rsidRPr="00DE413B">
        <w:rPr>
          <w:rFonts w:eastAsia="Times New Roman" w:cs="Times New Roman"/>
          <w:b/>
          <w:bCs/>
          <w:sz w:val="24"/>
          <w:szCs w:val="24"/>
        </w:rPr>
        <w:t>constructivist</w:t>
      </w:r>
      <w:proofErr w:type="gramEnd"/>
      <w:r w:rsidRPr="00DE413B">
        <w:rPr>
          <w:rFonts w:eastAsia="Times New Roman" w:cs="Times New Roman"/>
          <w:b/>
          <w:bCs/>
          <w:sz w:val="24"/>
          <w:szCs w:val="24"/>
        </w:rPr>
        <w:t xml:space="preserve"> approach, </w:t>
      </w:r>
      <w:r w:rsidRPr="00DE413B">
        <w:rPr>
          <w:rFonts w:eastAsia="Times New Roman" w:cs="Times New Roman"/>
          <w:sz w:val="24"/>
          <w:szCs w:val="24"/>
        </w:rPr>
        <w:t xml:space="preserve">which is based on the principles that learning is individual, active and activity-based, and takes place in a specific context. </w:t>
      </w:r>
      <w:r w:rsidR="002A480F">
        <w:rPr>
          <w:rFonts w:eastAsia="Times New Roman" w:cs="Times New Roman"/>
          <w:sz w:val="24"/>
          <w:szCs w:val="24"/>
        </w:rPr>
        <w:t>T</w:t>
      </w:r>
      <w:r w:rsidRPr="00DE413B">
        <w:rPr>
          <w:rFonts w:eastAsia="Times New Roman" w:cs="Times New Roman"/>
          <w:sz w:val="24"/>
          <w:szCs w:val="24"/>
        </w:rPr>
        <w:t xml:space="preserve">his means that the </w:t>
      </w:r>
      <w:r w:rsidR="00A35AE4">
        <w:rPr>
          <w:rFonts w:eastAsia="Times New Roman" w:cs="Times New Roman"/>
          <w:sz w:val="24"/>
          <w:szCs w:val="24"/>
        </w:rPr>
        <w:t>existing knowledge and skills</w:t>
      </w:r>
      <w:r w:rsidR="00D34A67">
        <w:rPr>
          <w:rFonts w:eastAsia="Times New Roman" w:cs="Times New Roman"/>
          <w:sz w:val="24"/>
          <w:szCs w:val="24"/>
        </w:rPr>
        <w:t xml:space="preserve"> base</w:t>
      </w:r>
      <w:r w:rsidRPr="00D64695">
        <w:rPr>
          <w:rFonts w:eastAsia="Times New Roman" w:cs="Times New Roman"/>
          <w:sz w:val="24"/>
          <w:szCs w:val="24"/>
        </w:rPr>
        <w:t xml:space="preserve"> of the learners </w:t>
      </w:r>
      <w:r w:rsidR="00B6279B">
        <w:rPr>
          <w:rFonts w:eastAsia="Times New Roman" w:cs="Times New Roman"/>
          <w:sz w:val="24"/>
          <w:szCs w:val="24"/>
        </w:rPr>
        <w:t>should</w:t>
      </w:r>
      <w:r w:rsidR="00634C42" w:rsidRPr="00D64695">
        <w:rPr>
          <w:rFonts w:eastAsia="Times New Roman" w:cs="Times New Roman"/>
          <w:sz w:val="24"/>
          <w:szCs w:val="24"/>
        </w:rPr>
        <w:t xml:space="preserve"> be evaluated on a broader scale </w:t>
      </w:r>
      <w:r w:rsidRPr="00D64695">
        <w:rPr>
          <w:rFonts w:eastAsia="Times New Roman" w:cs="Times New Roman"/>
          <w:sz w:val="24"/>
          <w:szCs w:val="24"/>
        </w:rPr>
        <w:t>and the developments in learning psychology</w:t>
      </w:r>
      <w:r w:rsidR="00634C42" w:rsidRPr="00D64695">
        <w:rPr>
          <w:rFonts w:eastAsia="Times New Roman" w:cs="Times New Roman"/>
          <w:sz w:val="24"/>
          <w:szCs w:val="24"/>
        </w:rPr>
        <w:t xml:space="preserve"> shall</w:t>
      </w:r>
      <w:r w:rsidR="00634C42">
        <w:rPr>
          <w:rFonts w:eastAsia="Times New Roman" w:cs="Times New Roman"/>
          <w:sz w:val="24"/>
          <w:szCs w:val="24"/>
        </w:rPr>
        <w:t xml:space="preserve"> be taken into account</w:t>
      </w:r>
      <w:r w:rsidRPr="00DE413B">
        <w:rPr>
          <w:rFonts w:eastAsia="Times New Roman" w:cs="Times New Roman"/>
          <w:sz w:val="24"/>
          <w:szCs w:val="24"/>
        </w:rPr>
        <w:t>;</w:t>
      </w:r>
    </w:p>
    <w:p w:rsidR="004E07BE" w:rsidRPr="00DE413B" w:rsidRDefault="004E07BE" w:rsidP="007B5C5E">
      <w:pPr>
        <w:pStyle w:val="Loendilik"/>
        <w:numPr>
          <w:ilvl w:val="0"/>
          <w:numId w:val="9"/>
        </w:numPr>
        <w:spacing w:after="0" w:line="264" w:lineRule="auto"/>
        <w:ind w:left="360"/>
        <w:jc w:val="both"/>
        <w:rPr>
          <w:sz w:val="24"/>
          <w:szCs w:val="24"/>
        </w:rPr>
      </w:pPr>
      <w:proofErr w:type="gramStart"/>
      <w:r w:rsidRPr="00DE413B">
        <w:rPr>
          <w:b/>
          <w:bCs/>
          <w:sz w:val="24"/>
          <w:szCs w:val="24"/>
        </w:rPr>
        <w:t>co</w:t>
      </w:r>
      <w:r w:rsidR="00082F28">
        <w:rPr>
          <w:b/>
          <w:bCs/>
          <w:sz w:val="24"/>
          <w:szCs w:val="24"/>
        </w:rPr>
        <w:t>llaborative</w:t>
      </w:r>
      <w:proofErr w:type="gramEnd"/>
      <w:r w:rsidRPr="00DE413B">
        <w:rPr>
          <w:b/>
          <w:bCs/>
          <w:sz w:val="24"/>
          <w:szCs w:val="24"/>
        </w:rPr>
        <w:t xml:space="preserve"> learning,</w:t>
      </w:r>
      <w:r w:rsidRPr="00DE413B">
        <w:rPr>
          <w:sz w:val="24"/>
          <w:szCs w:val="24"/>
        </w:rPr>
        <w:t xml:space="preserve"> which means working towards a common goal. Maximising learning by every participant as well as other members of the group is important here. Co</w:t>
      </w:r>
      <w:r w:rsidR="00765A77">
        <w:rPr>
          <w:sz w:val="24"/>
          <w:szCs w:val="24"/>
        </w:rPr>
        <w:t>llabor</w:t>
      </w:r>
      <w:r w:rsidR="007E7FA5">
        <w:rPr>
          <w:sz w:val="24"/>
          <w:szCs w:val="24"/>
        </w:rPr>
        <w:t>a</w:t>
      </w:r>
      <w:r w:rsidR="00765A77">
        <w:rPr>
          <w:sz w:val="24"/>
          <w:szCs w:val="24"/>
        </w:rPr>
        <w:t>tive</w:t>
      </w:r>
      <w:r w:rsidRPr="00DE413B">
        <w:rPr>
          <w:sz w:val="24"/>
          <w:szCs w:val="24"/>
        </w:rPr>
        <w:t xml:space="preserve"> learning </w:t>
      </w:r>
      <w:r w:rsidRPr="007E7FA5">
        <w:rPr>
          <w:sz w:val="24"/>
          <w:szCs w:val="24"/>
        </w:rPr>
        <w:t>creates more cohesion</w:t>
      </w:r>
      <w:r w:rsidRPr="00DE413B">
        <w:rPr>
          <w:sz w:val="24"/>
          <w:szCs w:val="24"/>
        </w:rPr>
        <w:t xml:space="preserve"> at schools, in communities and in society</w:t>
      </w:r>
      <w:r w:rsidR="00832276">
        <w:rPr>
          <w:sz w:val="24"/>
          <w:szCs w:val="24"/>
        </w:rPr>
        <w:t xml:space="preserve"> as a whole</w:t>
      </w:r>
      <w:r w:rsidRPr="00DE413B">
        <w:rPr>
          <w:sz w:val="24"/>
          <w:szCs w:val="24"/>
        </w:rPr>
        <w:t>;</w:t>
      </w:r>
    </w:p>
    <w:p w:rsidR="0023600C" w:rsidRPr="00DE413B" w:rsidRDefault="00485E1B" w:rsidP="007B5C5E">
      <w:pPr>
        <w:pStyle w:val="Loendilik"/>
        <w:numPr>
          <w:ilvl w:val="0"/>
          <w:numId w:val="9"/>
        </w:numPr>
        <w:spacing w:after="0" w:line="264" w:lineRule="auto"/>
        <w:ind w:left="360"/>
        <w:jc w:val="both"/>
        <w:rPr>
          <w:rFonts w:eastAsia="Times New Roman" w:cs="Times New Roman"/>
          <w:sz w:val="24"/>
          <w:szCs w:val="24"/>
        </w:rPr>
      </w:pPr>
      <w:proofErr w:type="gramStart"/>
      <w:r w:rsidRPr="00DE413B">
        <w:rPr>
          <w:rFonts w:eastAsia="Times New Roman" w:cs="Times New Roman"/>
          <w:b/>
          <w:bCs/>
          <w:sz w:val="24"/>
          <w:szCs w:val="24"/>
        </w:rPr>
        <w:t>autonomy</w:t>
      </w:r>
      <w:proofErr w:type="gramEnd"/>
      <w:r w:rsidRPr="00DE413B">
        <w:rPr>
          <w:rFonts w:eastAsia="Times New Roman" w:cs="Times New Roman"/>
          <w:b/>
          <w:bCs/>
          <w:sz w:val="24"/>
          <w:szCs w:val="24"/>
        </w:rPr>
        <w:t>,</w:t>
      </w:r>
      <w:r w:rsidRPr="00DE413B">
        <w:rPr>
          <w:rFonts w:eastAsia="Times New Roman" w:cs="Times New Roman"/>
          <w:sz w:val="24"/>
          <w:szCs w:val="24"/>
        </w:rPr>
        <w:t xml:space="preserve"> which means moving towards the increased decision-making rights and freedom of action of the school, teacher</w:t>
      </w:r>
      <w:r w:rsidR="00ED6356" w:rsidRPr="002A480F">
        <w:rPr>
          <w:rFonts w:eastAsia="Times New Roman" w:cs="Times New Roman"/>
          <w:sz w:val="24"/>
          <w:szCs w:val="24"/>
        </w:rPr>
        <w:t>s</w:t>
      </w:r>
      <w:r w:rsidRPr="00DE413B">
        <w:rPr>
          <w:rFonts w:eastAsia="Times New Roman" w:cs="Times New Roman"/>
          <w:sz w:val="24"/>
          <w:szCs w:val="24"/>
        </w:rPr>
        <w:t xml:space="preserve"> and learner</w:t>
      </w:r>
      <w:r w:rsidR="00ED6356" w:rsidRPr="002A480F">
        <w:rPr>
          <w:rFonts w:eastAsia="Times New Roman" w:cs="Times New Roman"/>
          <w:sz w:val="24"/>
          <w:szCs w:val="24"/>
        </w:rPr>
        <w:t>s</w:t>
      </w:r>
      <w:r w:rsidRPr="002A480F">
        <w:rPr>
          <w:rFonts w:eastAsia="Times New Roman" w:cs="Times New Roman"/>
          <w:sz w:val="24"/>
          <w:szCs w:val="24"/>
        </w:rPr>
        <w:t xml:space="preserve">. </w:t>
      </w:r>
      <w:r w:rsidRPr="00DE413B">
        <w:rPr>
          <w:rFonts w:eastAsia="Times New Roman" w:cs="Times New Roman"/>
          <w:sz w:val="24"/>
          <w:szCs w:val="24"/>
        </w:rPr>
        <w:t>Studies indicate that a more autono</w:t>
      </w:r>
      <w:r w:rsidR="002A480F">
        <w:rPr>
          <w:rFonts w:eastAsia="Times New Roman" w:cs="Times New Roman"/>
          <w:sz w:val="24"/>
          <w:szCs w:val="24"/>
        </w:rPr>
        <w:t>mous operational model supports</w:t>
      </w:r>
      <w:r w:rsidRPr="00DE413B">
        <w:rPr>
          <w:rFonts w:eastAsia="Times New Roman" w:cs="Times New Roman"/>
          <w:sz w:val="24"/>
          <w:szCs w:val="24"/>
        </w:rPr>
        <w:t xml:space="preserve"> </w:t>
      </w:r>
      <w:r w:rsidR="00832276">
        <w:rPr>
          <w:rFonts w:eastAsia="Times New Roman" w:cs="Times New Roman"/>
          <w:sz w:val="24"/>
          <w:szCs w:val="24"/>
        </w:rPr>
        <w:t>the</w:t>
      </w:r>
      <w:r w:rsidRPr="00DE413B">
        <w:rPr>
          <w:rFonts w:eastAsia="Times New Roman" w:cs="Times New Roman"/>
          <w:sz w:val="24"/>
          <w:szCs w:val="24"/>
        </w:rPr>
        <w:t xml:space="preserve"> </w:t>
      </w:r>
      <w:r w:rsidR="00832276">
        <w:rPr>
          <w:rFonts w:eastAsia="Times New Roman" w:cs="Times New Roman"/>
          <w:sz w:val="24"/>
          <w:szCs w:val="24"/>
        </w:rPr>
        <w:t>positive</w:t>
      </w:r>
      <w:r w:rsidRPr="00DE413B">
        <w:rPr>
          <w:rFonts w:eastAsia="Times New Roman" w:cs="Times New Roman"/>
          <w:sz w:val="24"/>
          <w:szCs w:val="24"/>
        </w:rPr>
        <w:t xml:space="preserve"> </w:t>
      </w:r>
      <w:r w:rsidR="00B6279B">
        <w:rPr>
          <w:rFonts w:eastAsia="Times New Roman" w:cs="Times New Roman"/>
          <w:sz w:val="24"/>
          <w:szCs w:val="24"/>
        </w:rPr>
        <w:t>c</w:t>
      </w:r>
      <w:r w:rsidRPr="00DE413B">
        <w:rPr>
          <w:rFonts w:eastAsia="Times New Roman" w:cs="Times New Roman"/>
          <w:sz w:val="24"/>
          <w:szCs w:val="24"/>
        </w:rPr>
        <w:t>limate of a school, inner motivation of participants and is related to better learning outc</w:t>
      </w:r>
      <w:r w:rsidR="00F066DF" w:rsidRPr="00DE413B">
        <w:rPr>
          <w:rFonts w:eastAsia="Times New Roman" w:cs="Times New Roman"/>
          <w:sz w:val="24"/>
          <w:szCs w:val="24"/>
        </w:rPr>
        <w:t>omes</w:t>
      </w:r>
      <w:r w:rsidR="00B6279B">
        <w:rPr>
          <w:rFonts w:eastAsia="Times New Roman" w:cs="Times New Roman"/>
          <w:sz w:val="24"/>
          <w:szCs w:val="24"/>
        </w:rPr>
        <w:t>,</w:t>
      </w:r>
      <w:r w:rsidR="00F066DF" w:rsidRPr="00DE413B">
        <w:rPr>
          <w:rFonts w:eastAsia="Times New Roman" w:cs="Times New Roman"/>
          <w:sz w:val="24"/>
          <w:szCs w:val="24"/>
        </w:rPr>
        <w:t xml:space="preserve"> subjective well-being</w:t>
      </w:r>
      <w:r w:rsidR="00B6279B">
        <w:rPr>
          <w:rFonts w:eastAsia="Times New Roman" w:cs="Times New Roman"/>
          <w:sz w:val="24"/>
          <w:szCs w:val="24"/>
        </w:rPr>
        <w:t xml:space="preserve"> and self-regulation</w:t>
      </w:r>
      <w:r w:rsidR="00F066DF" w:rsidRPr="00DE413B">
        <w:rPr>
          <w:rFonts w:eastAsia="Times New Roman" w:cs="Times New Roman"/>
          <w:sz w:val="24"/>
          <w:szCs w:val="24"/>
        </w:rPr>
        <w:t>.</w:t>
      </w:r>
    </w:p>
    <w:p w:rsidR="001F525E" w:rsidRDefault="001F525E" w:rsidP="005F4BE9">
      <w:pPr>
        <w:pStyle w:val="Pealkiri2"/>
        <w:spacing w:line="264" w:lineRule="auto"/>
        <w:jc w:val="both"/>
        <w:rPr>
          <w:rFonts w:asciiTheme="minorHAnsi" w:hAnsiTheme="minorHAnsi"/>
          <w:sz w:val="24"/>
          <w:szCs w:val="24"/>
        </w:rPr>
      </w:pPr>
    </w:p>
    <w:p w:rsidR="0001033E" w:rsidRPr="00DE413B" w:rsidRDefault="0001033E" w:rsidP="005F4BE9">
      <w:pPr>
        <w:pStyle w:val="Pealkiri2"/>
        <w:spacing w:line="264" w:lineRule="auto"/>
        <w:jc w:val="both"/>
        <w:rPr>
          <w:rFonts w:asciiTheme="minorHAnsi" w:hAnsiTheme="minorHAnsi"/>
          <w:sz w:val="24"/>
          <w:szCs w:val="24"/>
        </w:rPr>
      </w:pPr>
      <w:r w:rsidRPr="00DE413B">
        <w:rPr>
          <w:rFonts w:asciiTheme="minorHAnsi" w:hAnsiTheme="minorHAnsi"/>
          <w:sz w:val="24"/>
          <w:szCs w:val="24"/>
        </w:rPr>
        <w:t xml:space="preserve">Changes in school culture that support the </w:t>
      </w:r>
      <w:r w:rsidR="001F525E">
        <w:rPr>
          <w:rFonts w:asciiTheme="minorHAnsi" w:hAnsiTheme="minorHAnsi"/>
          <w:sz w:val="24"/>
          <w:szCs w:val="24"/>
        </w:rPr>
        <w:t>approach to learning</w:t>
      </w:r>
    </w:p>
    <w:p w:rsidR="0017681A" w:rsidRPr="00DE413B" w:rsidRDefault="0017681A" w:rsidP="005F4BE9">
      <w:pPr>
        <w:spacing w:line="264" w:lineRule="auto"/>
        <w:jc w:val="both"/>
        <w:rPr>
          <w:sz w:val="24"/>
          <w:szCs w:val="24"/>
        </w:rPr>
      </w:pPr>
      <w:r w:rsidRPr="00DE413B">
        <w:rPr>
          <w:sz w:val="24"/>
          <w:szCs w:val="24"/>
        </w:rPr>
        <w:t xml:space="preserve">Changes in the </w:t>
      </w:r>
      <w:r w:rsidR="001F525E">
        <w:rPr>
          <w:sz w:val="24"/>
          <w:szCs w:val="24"/>
        </w:rPr>
        <w:t>approach to learning</w:t>
      </w:r>
      <w:r w:rsidRPr="00DE413B">
        <w:rPr>
          <w:sz w:val="24"/>
          <w:szCs w:val="24"/>
        </w:rPr>
        <w:t xml:space="preserve"> are supported by leadership and </w:t>
      </w:r>
      <w:r w:rsidR="00832276">
        <w:rPr>
          <w:sz w:val="24"/>
          <w:szCs w:val="24"/>
        </w:rPr>
        <w:t xml:space="preserve">the </w:t>
      </w:r>
      <w:r w:rsidRPr="00DE413B">
        <w:rPr>
          <w:sz w:val="24"/>
          <w:szCs w:val="24"/>
        </w:rPr>
        <w:t xml:space="preserve">organisation of school life, problem-based and </w:t>
      </w:r>
      <w:r w:rsidR="007E7FA5">
        <w:rPr>
          <w:sz w:val="24"/>
          <w:szCs w:val="24"/>
        </w:rPr>
        <w:t>real-life related</w:t>
      </w:r>
      <w:r w:rsidRPr="00DE413B">
        <w:rPr>
          <w:sz w:val="24"/>
          <w:szCs w:val="24"/>
        </w:rPr>
        <w:t xml:space="preserve"> content of studies, teacher training and environment</w:t>
      </w:r>
      <w:r w:rsidR="00ED6356" w:rsidRPr="002A480F">
        <w:rPr>
          <w:sz w:val="24"/>
          <w:szCs w:val="24"/>
        </w:rPr>
        <w:t>s</w:t>
      </w:r>
      <w:r w:rsidR="00AE4B69">
        <w:rPr>
          <w:sz w:val="24"/>
          <w:szCs w:val="24"/>
        </w:rPr>
        <w:t xml:space="preserve"> t</w:t>
      </w:r>
      <w:r w:rsidR="002A480F">
        <w:rPr>
          <w:sz w:val="24"/>
          <w:szCs w:val="24"/>
        </w:rPr>
        <w:t>hat favour</w:t>
      </w:r>
      <w:r w:rsidRPr="00DE413B">
        <w:rPr>
          <w:sz w:val="24"/>
          <w:szCs w:val="24"/>
        </w:rPr>
        <w:t xml:space="preserve"> </w:t>
      </w:r>
      <w:r w:rsidR="00757116">
        <w:rPr>
          <w:sz w:val="24"/>
          <w:szCs w:val="24"/>
        </w:rPr>
        <w:t>collaboration</w:t>
      </w:r>
      <w:r w:rsidRPr="00DE413B">
        <w:rPr>
          <w:sz w:val="24"/>
          <w:szCs w:val="24"/>
        </w:rPr>
        <w:t>.</w:t>
      </w:r>
    </w:p>
    <w:p w:rsidR="009E166E" w:rsidRPr="00AE4B69" w:rsidRDefault="0017681A" w:rsidP="00AE4B69">
      <w:pPr>
        <w:pStyle w:val="Loendilik"/>
        <w:numPr>
          <w:ilvl w:val="0"/>
          <w:numId w:val="1"/>
        </w:numPr>
        <w:spacing w:line="264" w:lineRule="auto"/>
        <w:ind w:left="394"/>
        <w:jc w:val="both"/>
        <w:rPr>
          <w:sz w:val="24"/>
          <w:szCs w:val="24"/>
        </w:rPr>
      </w:pPr>
      <w:r w:rsidRPr="00AE4B69">
        <w:rPr>
          <w:b/>
          <w:bCs/>
          <w:sz w:val="24"/>
          <w:szCs w:val="24"/>
        </w:rPr>
        <w:lastRenderedPageBreak/>
        <w:t xml:space="preserve">School management </w:t>
      </w:r>
      <w:r w:rsidR="00B6279B">
        <w:rPr>
          <w:sz w:val="24"/>
          <w:szCs w:val="24"/>
        </w:rPr>
        <w:t>shall</w:t>
      </w:r>
      <w:r w:rsidRPr="00AE4B69">
        <w:rPr>
          <w:sz w:val="24"/>
          <w:szCs w:val="24"/>
        </w:rPr>
        <w:t xml:space="preserve"> distance itself from unnecessary hierarchy and control, instead </w:t>
      </w:r>
      <w:r w:rsidR="00832276">
        <w:rPr>
          <w:sz w:val="24"/>
          <w:szCs w:val="24"/>
        </w:rPr>
        <w:t>moving</w:t>
      </w:r>
      <w:r w:rsidRPr="00AE4B69">
        <w:rPr>
          <w:sz w:val="24"/>
          <w:szCs w:val="24"/>
        </w:rPr>
        <w:t xml:space="preserve"> toward</w:t>
      </w:r>
      <w:r w:rsidR="00B6279B">
        <w:rPr>
          <w:sz w:val="24"/>
          <w:szCs w:val="24"/>
        </w:rPr>
        <w:t>s increasing democracy, participation</w:t>
      </w:r>
      <w:r w:rsidRPr="00AE4B69">
        <w:rPr>
          <w:sz w:val="24"/>
          <w:szCs w:val="24"/>
        </w:rPr>
        <w:t xml:space="preserve"> and decision-making rights </w:t>
      </w:r>
      <w:r w:rsidR="00832276">
        <w:rPr>
          <w:sz w:val="24"/>
          <w:szCs w:val="24"/>
        </w:rPr>
        <w:t>as well as</w:t>
      </w:r>
      <w:r w:rsidRPr="00AE4B69">
        <w:rPr>
          <w:sz w:val="24"/>
          <w:szCs w:val="24"/>
        </w:rPr>
        <w:t xml:space="preserve"> freedom of action of </w:t>
      </w:r>
      <w:r w:rsidR="002A480F" w:rsidRPr="00AE4B69">
        <w:rPr>
          <w:sz w:val="24"/>
          <w:szCs w:val="24"/>
        </w:rPr>
        <w:t>a</w:t>
      </w:r>
      <w:r w:rsidRPr="00AE4B69">
        <w:rPr>
          <w:sz w:val="24"/>
          <w:szCs w:val="24"/>
        </w:rPr>
        <w:t xml:space="preserve"> school, teacher and learner.</w:t>
      </w:r>
      <w:r w:rsidRPr="00AE4B69">
        <w:t xml:space="preserve"> </w:t>
      </w:r>
      <w:r w:rsidRPr="00AE4B69">
        <w:rPr>
          <w:sz w:val="24"/>
          <w:szCs w:val="24"/>
        </w:rPr>
        <w:t xml:space="preserve">In addition to </w:t>
      </w:r>
      <w:r w:rsidR="00832276">
        <w:rPr>
          <w:sz w:val="24"/>
          <w:szCs w:val="24"/>
        </w:rPr>
        <w:t xml:space="preserve">the </w:t>
      </w:r>
      <w:r w:rsidRPr="00AE4B69">
        <w:rPr>
          <w:sz w:val="24"/>
          <w:szCs w:val="24"/>
        </w:rPr>
        <w:t xml:space="preserve">lesson-based </w:t>
      </w:r>
      <w:r w:rsidR="006C1DDD" w:rsidRPr="00AE4B69">
        <w:rPr>
          <w:sz w:val="24"/>
          <w:szCs w:val="24"/>
        </w:rPr>
        <w:t>organi</w:t>
      </w:r>
      <w:r w:rsidR="00832276">
        <w:rPr>
          <w:sz w:val="24"/>
          <w:szCs w:val="24"/>
        </w:rPr>
        <w:t>s</w:t>
      </w:r>
      <w:r w:rsidR="006C1DDD" w:rsidRPr="00AE4B69">
        <w:rPr>
          <w:sz w:val="24"/>
          <w:szCs w:val="24"/>
        </w:rPr>
        <w:t>ation of studies</w:t>
      </w:r>
      <w:r w:rsidRPr="00AE4B69">
        <w:rPr>
          <w:sz w:val="24"/>
          <w:szCs w:val="24"/>
        </w:rPr>
        <w:t xml:space="preserve">, the school day </w:t>
      </w:r>
      <w:r w:rsidR="00B6279B">
        <w:rPr>
          <w:sz w:val="24"/>
          <w:szCs w:val="24"/>
        </w:rPr>
        <w:t>should</w:t>
      </w:r>
      <w:r w:rsidRPr="00AE4B69">
        <w:rPr>
          <w:sz w:val="24"/>
          <w:szCs w:val="24"/>
        </w:rPr>
        <w:t xml:space="preserve"> also be considered as a whole and opportunities </w:t>
      </w:r>
      <w:r w:rsidR="006C1DDD" w:rsidRPr="00AE4B69">
        <w:rPr>
          <w:sz w:val="24"/>
          <w:szCs w:val="24"/>
        </w:rPr>
        <w:t xml:space="preserve">to study </w:t>
      </w:r>
      <w:r w:rsidRPr="00AE4B69">
        <w:rPr>
          <w:sz w:val="24"/>
          <w:szCs w:val="24"/>
        </w:rPr>
        <w:t xml:space="preserve">outside the school </w:t>
      </w:r>
      <w:r w:rsidR="006C1DDD" w:rsidRPr="00AE4B69">
        <w:rPr>
          <w:sz w:val="24"/>
          <w:szCs w:val="24"/>
        </w:rPr>
        <w:t>environment sh</w:t>
      </w:r>
      <w:r w:rsidRPr="00AE4B69">
        <w:rPr>
          <w:sz w:val="24"/>
          <w:szCs w:val="24"/>
        </w:rPr>
        <w:t xml:space="preserve">ould be </w:t>
      </w:r>
      <w:r w:rsidR="00AE4B69">
        <w:rPr>
          <w:sz w:val="24"/>
          <w:szCs w:val="24"/>
        </w:rPr>
        <w:t xml:space="preserve">used </w:t>
      </w:r>
      <w:r w:rsidRPr="00AE4B69">
        <w:rPr>
          <w:sz w:val="24"/>
          <w:szCs w:val="24"/>
        </w:rPr>
        <w:t>more</w:t>
      </w:r>
      <w:r w:rsidR="00AE4B69">
        <w:rPr>
          <w:sz w:val="24"/>
          <w:szCs w:val="24"/>
        </w:rPr>
        <w:t xml:space="preserve"> often</w:t>
      </w:r>
      <w:r w:rsidRPr="00AE4B69">
        <w:rPr>
          <w:sz w:val="24"/>
          <w:szCs w:val="24"/>
        </w:rPr>
        <w:t>.</w:t>
      </w:r>
      <w:r w:rsidR="00B6279B">
        <w:rPr>
          <w:sz w:val="24"/>
          <w:szCs w:val="24"/>
        </w:rPr>
        <w:t xml:space="preserve"> </w:t>
      </w:r>
      <w:r w:rsidR="00832276">
        <w:rPr>
          <w:sz w:val="24"/>
          <w:szCs w:val="24"/>
        </w:rPr>
        <w:t>E</w:t>
      </w:r>
      <w:r w:rsidR="00B6279B">
        <w:rPr>
          <w:sz w:val="24"/>
          <w:szCs w:val="24"/>
        </w:rPr>
        <w:t xml:space="preserve">ngaging </w:t>
      </w:r>
      <w:r w:rsidR="00832276">
        <w:rPr>
          <w:sz w:val="24"/>
          <w:szCs w:val="24"/>
        </w:rPr>
        <w:t>with</w:t>
      </w:r>
      <w:r w:rsidR="00B6279B">
        <w:rPr>
          <w:sz w:val="24"/>
          <w:szCs w:val="24"/>
        </w:rPr>
        <w:t xml:space="preserve"> parents and </w:t>
      </w:r>
      <w:r w:rsidR="00832276">
        <w:rPr>
          <w:sz w:val="24"/>
          <w:szCs w:val="24"/>
        </w:rPr>
        <w:t xml:space="preserve">the </w:t>
      </w:r>
      <w:r w:rsidR="00B6279B">
        <w:rPr>
          <w:sz w:val="24"/>
          <w:szCs w:val="24"/>
        </w:rPr>
        <w:t>wider community is also necessary</w:t>
      </w:r>
      <w:r w:rsidR="00832276" w:rsidRPr="00832276">
        <w:rPr>
          <w:sz w:val="24"/>
          <w:szCs w:val="24"/>
        </w:rPr>
        <w:t xml:space="preserve"> </w:t>
      </w:r>
      <w:r w:rsidR="00832276">
        <w:rPr>
          <w:sz w:val="24"/>
          <w:szCs w:val="24"/>
        </w:rPr>
        <w:t>in changing the approach to learning</w:t>
      </w:r>
      <w:r w:rsidR="00B6279B">
        <w:rPr>
          <w:sz w:val="24"/>
          <w:szCs w:val="24"/>
        </w:rPr>
        <w:t>.</w:t>
      </w:r>
    </w:p>
    <w:p w:rsidR="00A03AC6" w:rsidRPr="00DE413B" w:rsidRDefault="00A03AC6" w:rsidP="007B5C5E">
      <w:pPr>
        <w:pStyle w:val="Loendilik"/>
        <w:numPr>
          <w:ilvl w:val="0"/>
          <w:numId w:val="1"/>
        </w:numPr>
        <w:ind w:left="394"/>
        <w:jc w:val="both"/>
        <w:rPr>
          <w:b/>
          <w:sz w:val="24"/>
          <w:szCs w:val="24"/>
        </w:rPr>
      </w:pPr>
      <w:r w:rsidRPr="00DE413B">
        <w:rPr>
          <w:b/>
          <w:bCs/>
          <w:sz w:val="24"/>
          <w:szCs w:val="24"/>
        </w:rPr>
        <w:t xml:space="preserve">Learning content </w:t>
      </w:r>
      <w:r w:rsidR="006C1DDD">
        <w:rPr>
          <w:sz w:val="24"/>
          <w:szCs w:val="24"/>
        </w:rPr>
        <w:t xml:space="preserve">needs to </w:t>
      </w:r>
      <w:r w:rsidRPr="00DE413B">
        <w:rPr>
          <w:sz w:val="24"/>
          <w:szCs w:val="24"/>
        </w:rPr>
        <w:t xml:space="preserve">be chosen and curricula </w:t>
      </w:r>
      <w:r w:rsidR="006C1DDD">
        <w:rPr>
          <w:sz w:val="24"/>
          <w:szCs w:val="24"/>
        </w:rPr>
        <w:t>to</w:t>
      </w:r>
      <w:r w:rsidRPr="00DE413B">
        <w:rPr>
          <w:sz w:val="24"/>
          <w:szCs w:val="24"/>
        </w:rPr>
        <w:t xml:space="preserve"> be updated </w:t>
      </w:r>
      <w:r w:rsidR="00832276">
        <w:rPr>
          <w:sz w:val="24"/>
          <w:szCs w:val="24"/>
        </w:rPr>
        <w:t>in response to</w:t>
      </w:r>
      <w:r w:rsidRPr="00DE413B">
        <w:rPr>
          <w:sz w:val="24"/>
          <w:szCs w:val="24"/>
        </w:rPr>
        <w:t xml:space="preserve"> the constantly changing demand for education. This requires </w:t>
      </w:r>
      <w:r w:rsidR="00832276">
        <w:rPr>
          <w:sz w:val="24"/>
          <w:szCs w:val="24"/>
        </w:rPr>
        <w:t>the</w:t>
      </w:r>
      <w:r w:rsidRPr="00DE413B">
        <w:rPr>
          <w:sz w:val="24"/>
          <w:szCs w:val="24"/>
        </w:rPr>
        <w:t xml:space="preserve"> systematic monitoring of developments in education.</w:t>
      </w:r>
    </w:p>
    <w:p w:rsidR="004741CB" w:rsidRPr="00DE413B" w:rsidRDefault="00BE178B" w:rsidP="007B5C5E">
      <w:pPr>
        <w:pStyle w:val="Loendilik"/>
        <w:numPr>
          <w:ilvl w:val="0"/>
          <w:numId w:val="1"/>
        </w:numPr>
        <w:spacing w:line="264" w:lineRule="auto"/>
        <w:ind w:left="394"/>
        <w:jc w:val="both"/>
        <w:rPr>
          <w:sz w:val="24"/>
          <w:szCs w:val="24"/>
        </w:rPr>
      </w:pPr>
      <w:r w:rsidRPr="00DE413B">
        <w:rPr>
          <w:color w:val="000000"/>
          <w:sz w:val="24"/>
          <w:szCs w:val="24"/>
        </w:rPr>
        <w:t xml:space="preserve">The </w:t>
      </w:r>
      <w:r w:rsidRPr="00DE413B">
        <w:rPr>
          <w:b/>
          <w:bCs/>
          <w:sz w:val="24"/>
          <w:szCs w:val="24"/>
        </w:rPr>
        <w:t>teachers,</w:t>
      </w:r>
      <w:r w:rsidRPr="00DE413B">
        <w:rPr>
          <w:sz w:val="24"/>
          <w:szCs w:val="24"/>
        </w:rPr>
        <w:t xml:space="preserve"> their pedagogical beliefs and capabilities,</w:t>
      </w:r>
      <w:r w:rsidR="00412853">
        <w:rPr>
          <w:color w:val="000000"/>
          <w:sz w:val="24"/>
          <w:szCs w:val="24"/>
        </w:rPr>
        <w:t xml:space="preserve"> which include a b</w:t>
      </w:r>
      <w:r w:rsidRPr="00DE413B">
        <w:rPr>
          <w:color w:val="000000"/>
          <w:sz w:val="24"/>
          <w:szCs w:val="24"/>
        </w:rPr>
        <w:t>r</w:t>
      </w:r>
      <w:r w:rsidR="00412853">
        <w:rPr>
          <w:color w:val="000000"/>
          <w:sz w:val="24"/>
          <w:szCs w:val="24"/>
        </w:rPr>
        <w:t>oa</w:t>
      </w:r>
      <w:r w:rsidRPr="00DE413B">
        <w:rPr>
          <w:color w:val="000000"/>
          <w:sz w:val="24"/>
          <w:szCs w:val="24"/>
        </w:rPr>
        <w:t xml:space="preserve">d </w:t>
      </w:r>
      <w:r w:rsidRPr="00DE413B">
        <w:rPr>
          <w:i/>
          <w:iCs/>
          <w:color w:val="000000"/>
          <w:sz w:val="24"/>
          <w:szCs w:val="24"/>
        </w:rPr>
        <w:t>repertoire of teaching strategies</w:t>
      </w:r>
      <w:r w:rsidRPr="00DE413B">
        <w:rPr>
          <w:color w:val="000000"/>
          <w:sz w:val="24"/>
          <w:szCs w:val="24"/>
        </w:rPr>
        <w:t xml:space="preserve"> and the ability to create </w:t>
      </w:r>
      <w:r w:rsidRPr="00DE413B">
        <w:rPr>
          <w:i/>
          <w:iCs/>
          <w:color w:val="000000"/>
          <w:sz w:val="24"/>
          <w:szCs w:val="24"/>
        </w:rPr>
        <w:t xml:space="preserve">relationships based on partnership </w:t>
      </w:r>
      <w:r w:rsidRPr="00DE413B">
        <w:rPr>
          <w:color w:val="000000"/>
          <w:sz w:val="24"/>
          <w:szCs w:val="24"/>
        </w:rPr>
        <w:t xml:space="preserve">with the learners in the learning process, play a big role in </w:t>
      </w:r>
      <w:r w:rsidR="00F066DF" w:rsidRPr="00DE413B">
        <w:rPr>
          <w:color w:val="000000"/>
          <w:sz w:val="24"/>
          <w:szCs w:val="24"/>
        </w:rPr>
        <w:t xml:space="preserve">changing the </w:t>
      </w:r>
      <w:r w:rsidR="001F525E">
        <w:rPr>
          <w:color w:val="000000"/>
          <w:sz w:val="24"/>
          <w:szCs w:val="24"/>
        </w:rPr>
        <w:t>approach to learning</w:t>
      </w:r>
      <w:r w:rsidR="00F066DF" w:rsidRPr="00DE413B">
        <w:rPr>
          <w:color w:val="000000"/>
          <w:sz w:val="24"/>
          <w:szCs w:val="24"/>
        </w:rPr>
        <w:t>.</w:t>
      </w:r>
    </w:p>
    <w:p w:rsidR="00A03AC6" w:rsidRPr="00DE413B" w:rsidRDefault="00757116" w:rsidP="007B5C5E">
      <w:pPr>
        <w:pStyle w:val="Loendilik"/>
        <w:numPr>
          <w:ilvl w:val="0"/>
          <w:numId w:val="1"/>
        </w:numPr>
        <w:ind w:left="394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Collaborative</w:t>
      </w:r>
      <w:r w:rsidR="00A03AC6" w:rsidRPr="00DE413B">
        <w:rPr>
          <w:i/>
          <w:iCs/>
          <w:sz w:val="24"/>
          <w:szCs w:val="24"/>
        </w:rPr>
        <w:t xml:space="preserve"> learning </w:t>
      </w:r>
      <w:r w:rsidR="00A03AC6" w:rsidRPr="007E7FA5">
        <w:rPr>
          <w:iCs/>
          <w:sz w:val="24"/>
          <w:szCs w:val="24"/>
        </w:rPr>
        <w:t>using</w:t>
      </w:r>
      <w:r w:rsidR="00A03AC6" w:rsidRPr="00DE413B">
        <w:rPr>
          <w:i/>
          <w:iCs/>
          <w:sz w:val="24"/>
          <w:szCs w:val="24"/>
        </w:rPr>
        <w:t xml:space="preserve"> </w:t>
      </w:r>
      <w:r w:rsidR="007E7FA5">
        <w:rPr>
          <w:i/>
          <w:iCs/>
          <w:sz w:val="24"/>
          <w:szCs w:val="24"/>
        </w:rPr>
        <w:t>inquiry</w:t>
      </w:r>
      <w:r w:rsidR="00A03AC6" w:rsidRPr="00DE413B">
        <w:rPr>
          <w:i/>
          <w:iCs/>
          <w:sz w:val="24"/>
          <w:szCs w:val="24"/>
        </w:rPr>
        <w:t xml:space="preserve">-based </w:t>
      </w:r>
      <w:r w:rsidR="00A03AC6" w:rsidRPr="00DE413B">
        <w:rPr>
          <w:sz w:val="24"/>
          <w:szCs w:val="24"/>
        </w:rPr>
        <w:t xml:space="preserve">exercises and projects, which have been placed in an </w:t>
      </w:r>
      <w:r w:rsidR="00A03AC6" w:rsidRPr="00DE413B">
        <w:rPr>
          <w:i/>
          <w:iCs/>
          <w:sz w:val="24"/>
          <w:szCs w:val="24"/>
        </w:rPr>
        <w:t xml:space="preserve">authentic </w:t>
      </w:r>
      <w:r w:rsidR="00A03AC6" w:rsidRPr="00DE413B">
        <w:rPr>
          <w:sz w:val="24"/>
          <w:szCs w:val="24"/>
        </w:rPr>
        <w:t>context, are an important part of</w:t>
      </w:r>
      <w:r w:rsidR="00833903">
        <w:rPr>
          <w:sz w:val="24"/>
          <w:szCs w:val="24"/>
        </w:rPr>
        <w:t xml:space="preserve"> </w:t>
      </w:r>
      <w:r w:rsidR="00833903" w:rsidRPr="006C1DDD">
        <w:rPr>
          <w:b/>
          <w:sz w:val="24"/>
          <w:szCs w:val="24"/>
        </w:rPr>
        <w:t xml:space="preserve">effective </w:t>
      </w:r>
      <w:r w:rsidR="006C1DDD" w:rsidRPr="006C1DDD">
        <w:rPr>
          <w:b/>
          <w:bCs/>
          <w:sz w:val="24"/>
          <w:szCs w:val="24"/>
        </w:rPr>
        <w:t>and supportive</w:t>
      </w:r>
      <w:r w:rsidR="006C1DDD">
        <w:rPr>
          <w:b/>
          <w:bCs/>
          <w:sz w:val="24"/>
          <w:szCs w:val="24"/>
        </w:rPr>
        <w:t xml:space="preserve"> </w:t>
      </w:r>
      <w:r w:rsidR="00A03AC6" w:rsidRPr="00DE413B">
        <w:rPr>
          <w:b/>
          <w:bCs/>
          <w:sz w:val="24"/>
          <w:szCs w:val="24"/>
        </w:rPr>
        <w:t>learning environments.</w:t>
      </w:r>
      <w:r w:rsidR="00A03AC6" w:rsidRPr="00DE413B">
        <w:rPr>
          <w:sz w:val="24"/>
          <w:szCs w:val="24"/>
        </w:rPr>
        <w:t xml:space="preserve"> </w:t>
      </w:r>
      <w:r w:rsidR="00833903">
        <w:rPr>
          <w:sz w:val="24"/>
          <w:szCs w:val="24"/>
        </w:rPr>
        <w:t xml:space="preserve"> </w:t>
      </w:r>
      <w:r w:rsidR="00A03AC6" w:rsidRPr="00DE413B">
        <w:rPr>
          <w:sz w:val="24"/>
          <w:szCs w:val="24"/>
        </w:rPr>
        <w:t xml:space="preserve">In order to create and maintain </w:t>
      </w:r>
      <w:r w:rsidR="006C1DDD">
        <w:rPr>
          <w:sz w:val="24"/>
          <w:szCs w:val="24"/>
        </w:rPr>
        <w:t>learners’ interest</w:t>
      </w:r>
      <w:r w:rsidR="00A03AC6" w:rsidRPr="00DE413B">
        <w:rPr>
          <w:sz w:val="24"/>
          <w:szCs w:val="24"/>
        </w:rPr>
        <w:t xml:space="preserve">, it is important to introduce </w:t>
      </w:r>
      <w:r w:rsidR="00A03AC6" w:rsidRPr="00890D5B">
        <w:rPr>
          <w:i/>
          <w:iCs/>
          <w:sz w:val="24"/>
          <w:szCs w:val="24"/>
        </w:rPr>
        <w:t>variety</w:t>
      </w:r>
      <w:r w:rsidR="00A03AC6" w:rsidRPr="00890D5B">
        <w:rPr>
          <w:sz w:val="24"/>
          <w:szCs w:val="24"/>
        </w:rPr>
        <w:t xml:space="preserve"> in learning environment</w:t>
      </w:r>
      <w:r w:rsidR="00890D5B" w:rsidRPr="00890D5B">
        <w:rPr>
          <w:sz w:val="24"/>
          <w:szCs w:val="24"/>
        </w:rPr>
        <w:t>s</w:t>
      </w:r>
      <w:r w:rsidR="00A03AC6" w:rsidRPr="00DE413B">
        <w:rPr>
          <w:sz w:val="24"/>
          <w:szCs w:val="24"/>
        </w:rPr>
        <w:t xml:space="preserve"> and the learning process by learning </w:t>
      </w:r>
      <w:r w:rsidR="00A03AC6" w:rsidRPr="00DE413B">
        <w:rPr>
          <w:i/>
          <w:iCs/>
          <w:sz w:val="24"/>
          <w:szCs w:val="24"/>
        </w:rPr>
        <w:t xml:space="preserve">outside the school </w:t>
      </w:r>
      <w:r w:rsidR="00A03AC6" w:rsidRPr="00DE413B">
        <w:rPr>
          <w:sz w:val="24"/>
          <w:szCs w:val="24"/>
        </w:rPr>
        <w:t xml:space="preserve">and using different </w:t>
      </w:r>
      <w:r w:rsidR="00A03AC6" w:rsidRPr="00DE413B">
        <w:rPr>
          <w:i/>
          <w:iCs/>
          <w:sz w:val="24"/>
          <w:szCs w:val="24"/>
        </w:rPr>
        <w:t>technologies.</w:t>
      </w:r>
      <w:r w:rsidR="00A03AC6" w:rsidRPr="00DE413B">
        <w:rPr>
          <w:sz w:val="24"/>
          <w:szCs w:val="24"/>
        </w:rPr>
        <w:t xml:space="preserve"> In addition to learning, attention </w:t>
      </w:r>
      <w:r w:rsidR="006C1DDD">
        <w:rPr>
          <w:sz w:val="24"/>
          <w:szCs w:val="24"/>
        </w:rPr>
        <w:t>should</w:t>
      </w:r>
      <w:r w:rsidR="00A03AC6" w:rsidRPr="00DE413B">
        <w:rPr>
          <w:sz w:val="24"/>
          <w:szCs w:val="24"/>
        </w:rPr>
        <w:t xml:space="preserve"> </w:t>
      </w:r>
      <w:r w:rsidR="00A03AC6" w:rsidRPr="006C1DDD">
        <w:rPr>
          <w:sz w:val="24"/>
          <w:szCs w:val="24"/>
        </w:rPr>
        <w:t>be given</w:t>
      </w:r>
      <w:r w:rsidR="00A03AC6" w:rsidRPr="00DE413B">
        <w:rPr>
          <w:sz w:val="24"/>
          <w:szCs w:val="24"/>
        </w:rPr>
        <w:t xml:space="preserve"> to the social and </w:t>
      </w:r>
      <w:r w:rsidR="0083376A">
        <w:rPr>
          <w:sz w:val="24"/>
          <w:szCs w:val="24"/>
        </w:rPr>
        <w:t>emotional</w:t>
      </w:r>
      <w:r w:rsidR="00A03AC6" w:rsidRPr="00DE413B">
        <w:rPr>
          <w:sz w:val="24"/>
          <w:szCs w:val="24"/>
        </w:rPr>
        <w:t xml:space="preserve"> needs of the learners, i.e. </w:t>
      </w:r>
      <w:r w:rsidR="00A03AC6" w:rsidRPr="00DE413B">
        <w:rPr>
          <w:i/>
          <w:iCs/>
          <w:sz w:val="24"/>
          <w:szCs w:val="24"/>
        </w:rPr>
        <w:t xml:space="preserve">to be accepted </w:t>
      </w:r>
      <w:r w:rsidR="00A03AC6" w:rsidRPr="00DE413B">
        <w:rPr>
          <w:sz w:val="24"/>
          <w:szCs w:val="24"/>
        </w:rPr>
        <w:t xml:space="preserve">and to feel </w:t>
      </w:r>
      <w:r w:rsidR="00A03AC6" w:rsidRPr="00DE413B">
        <w:rPr>
          <w:i/>
          <w:iCs/>
          <w:sz w:val="24"/>
          <w:szCs w:val="24"/>
        </w:rPr>
        <w:t>safe.</w:t>
      </w:r>
      <w:r w:rsidR="00A03AC6" w:rsidRPr="00DE413B">
        <w:rPr>
          <w:sz w:val="24"/>
          <w:szCs w:val="24"/>
        </w:rPr>
        <w:t xml:space="preserve"> Breaks</w:t>
      </w:r>
      <w:r w:rsidR="00832276">
        <w:rPr>
          <w:sz w:val="24"/>
          <w:szCs w:val="24"/>
        </w:rPr>
        <w:t xml:space="preserve"> that</w:t>
      </w:r>
      <w:r w:rsidR="00A03AC6" w:rsidRPr="00DE413B">
        <w:rPr>
          <w:sz w:val="24"/>
          <w:szCs w:val="24"/>
        </w:rPr>
        <w:t xml:space="preserve"> offer opportunities for </w:t>
      </w:r>
      <w:r w:rsidR="006C1DDD">
        <w:rPr>
          <w:i/>
          <w:iCs/>
          <w:sz w:val="24"/>
          <w:szCs w:val="24"/>
        </w:rPr>
        <w:t>physical movement</w:t>
      </w:r>
      <w:r w:rsidR="00A03AC6" w:rsidRPr="00DE413B">
        <w:rPr>
          <w:sz w:val="24"/>
          <w:szCs w:val="24"/>
        </w:rPr>
        <w:t xml:space="preserve"> lead to better behaviour in class and help prevent school exhaustion.</w:t>
      </w:r>
    </w:p>
    <w:p w:rsidR="00080250" w:rsidRPr="00DE413B" w:rsidRDefault="00080250" w:rsidP="005F4BE9">
      <w:pPr>
        <w:pStyle w:val="Pealkiri2"/>
        <w:spacing w:line="264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DE413B">
        <w:rPr>
          <w:rFonts w:asciiTheme="minorHAnsi" w:eastAsia="Times New Roman" w:hAnsiTheme="minorHAnsi"/>
          <w:sz w:val="24"/>
          <w:szCs w:val="24"/>
        </w:rPr>
        <w:t xml:space="preserve">Monitoring changes in the </w:t>
      </w:r>
      <w:r w:rsidR="001F525E">
        <w:rPr>
          <w:rFonts w:asciiTheme="minorHAnsi" w:eastAsia="Times New Roman" w:hAnsiTheme="minorHAnsi"/>
          <w:sz w:val="24"/>
          <w:szCs w:val="24"/>
        </w:rPr>
        <w:t>approach to learning</w:t>
      </w:r>
    </w:p>
    <w:p w:rsidR="00A03AC6" w:rsidRPr="005F0278" w:rsidRDefault="00BF6EEE" w:rsidP="005F4BE9">
      <w:pPr>
        <w:spacing w:line="264" w:lineRule="auto"/>
        <w:jc w:val="both"/>
        <w:rPr>
          <w:sz w:val="24"/>
          <w:szCs w:val="24"/>
        </w:rPr>
      </w:pPr>
      <w:r w:rsidRPr="00DE413B">
        <w:rPr>
          <w:sz w:val="24"/>
          <w:szCs w:val="24"/>
        </w:rPr>
        <w:t xml:space="preserve">Detailed changes in the </w:t>
      </w:r>
      <w:r w:rsidR="001F525E">
        <w:rPr>
          <w:sz w:val="24"/>
          <w:szCs w:val="24"/>
        </w:rPr>
        <w:t>approach to learning</w:t>
      </w:r>
      <w:r w:rsidRPr="00DE413B">
        <w:rPr>
          <w:sz w:val="24"/>
          <w:szCs w:val="24"/>
        </w:rPr>
        <w:t xml:space="preserve"> should be monitored at the level of specific schools associated with the provision of assistance and advice</w:t>
      </w:r>
      <w:r w:rsidR="00832276">
        <w:rPr>
          <w:sz w:val="24"/>
          <w:szCs w:val="24"/>
        </w:rPr>
        <w:t>,</w:t>
      </w:r>
      <w:r w:rsidR="00475044">
        <w:rPr>
          <w:sz w:val="24"/>
          <w:szCs w:val="24"/>
        </w:rPr>
        <w:t xml:space="preserve"> </w:t>
      </w:r>
      <w:r w:rsidR="0083376A">
        <w:rPr>
          <w:sz w:val="24"/>
          <w:szCs w:val="24"/>
        </w:rPr>
        <w:t>e.g.</w:t>
      </w:r>
      <w:r w:rsidR="00475044">
        <w:rPr>
          <w:sz w:val="24"/>
          <w:szCs w:val="24"/>
        </w:rPr>
        <w:t xml:space="preserve"> by</w:t>
      </w:r>
      <w:r w:rsidR="00475044" w:rsidRPr="00DE413B">
        <w:rPr>
          <w:sz w:val="24"/>
          <w:szCs w:val="24"/>
        </w:rPr>
        <w:t xml:space="preserve"> the educational innovation centres of universities</w:t>
      </w:r>
      <w:r w:rsidRPr="00DE413B">
        <w:rPr>
          <w:sz w:val="24"/>
          <w:szCs w:val="24"/>
        </w:rPr>
        <w:t xml:space="preserve">. A monitoring programme is being prepared for evaluation </w:t>
      </w:r>
      <w:r w:rsidR="0048550C">
        <w:rPr>
          <w:sz w:val="24"/>
          <w:szCs w:val="24"/>
        </w:rPr>
        <w:t>of the changes in</w:t>
      </w:r>
      <w:r w:rsidRPr="00DE413B">
        <w:rPr>
          <w:sz w:val="24"/>
          <w:szCs w:val="24"/>
        </w:rPr>
        <w:t xml:space="preserve"> school culture and </w:t>
      </w:r>
      <w:r w:rsidR="0048550C">
        <w:rPr>
          <w:sz w:val="24"/>
          <w:szCs w:val="24"/>
        </w:rPr>
        <w:t xml:space="preserve">in </w:t>
      </w:r>
      <w:r w:rsidRPr="00DE413B">
        <w:rPr>
          <w:sz w:val="24"/>
          <w:szCs w:val="24"/>
        </w:rPr>
        <w:t xml:space="preserve">the </w:t>
      </w:r>
      <w:r w:rsidR="001F525E">
        <w:rPr>
          <w:sz w:val="24"/>
          <w:szCs w:val="24"/>
        </w:rPr>
        <w:lastRenderedPageBreak/>
        <w:t>approach to learning</w:t>
      </w:r>
      <w:r w:rsidRPr="00DE413B">
        <w:rPr>
          <w:sz w:val="24"/>
          <w:szCs w:val="24"/>
        </w:rPr>
        <w:t xml:space="preserve"> nationwide – the </w:t>
      </w:r>
      <w:r w:rsidRPr="00DE413B">
        <w:rPr>
          <w:b/>
          <w:bCs/>
          <w:sz w:val="24"/>
          <w:szCs w:val="24"/>
        </w:rPr>
        <w:t xml:space="preserve">well-being of learners and teachers, their </w:t>
      </w:r>
      <w:r w:rsidR="00757116">
        <w:rPr>
          <w:b/>
          <w:bCs/>
          <w:sz w:val="24"/>
          <w:szCs w:val="24"/>
        </w:rPr>
        <w:t>collaboration</w:t>
      </w:r>
      <w:r w:rsidRPr="00DE413B">
        <w:rPr>
          <w:b/>
          <w:bCs/>
          <w:sz w:val="24"/>
          <w:szCs w:val="24"/>
        </w:rPr>
        <w:t xml:space="preserve"> </w:t>
      </w:r>
      <w:r w:rsidRPr="00DE413B">
        <w:rPr>
          <w:sz w:val="24"/>
          <w:szCs w:val="24"/>
        </w:rPr>
        <w:t xml:space="preserve">and </w:t>
      </w:r>
      <w:r w:rsidRPr="00DE413B">
        <w:rPr>
          <w:b/>
          <w:bCs/>
          <w:sz w:val="24"/>
          <w:szCs w:val="24"/>
        </w:rPr>
        <w:t>autonomy</w:t>
      </w:r>
      <w:r w:rsidRPr="00DE413B">
        <w:rPr>
          <w:sz w:val="24"/>
          <w:szCs w:val="24"/>
        </w:rPr>
        <w:t xml:space="preserve"> are measured within the scope of </w:t>
      </w:r>
      <w:r w:rsidR="00412853" w:rsidRPr="00AE4B69">
        <w:rPr>
          <w:sz w:val="24"/>
          <w:szCs w:val="24"/>
        </w:rPr>
        <w:t>well-being</w:t>
      </w:r>
      <w:r w:rsidRPr="00AE4B69">
        <w:rPr>
          <w:sz w:val="24"/>
          <w:szCs w:val="24"/>
        </w:rPr>
        <w:t xml:space="preserve"> surveys. It is</w:t>
      </w:r>
      <w:r w:rsidRPr="00DE413B">
        <w:rPr>
          <w:sz w:val="24"/>
          <w:szCs w:val="24"/>
        </w:rPr>
        <w:t xml:space="preserve"> important that feedback from learners, teachers and the community is obtained. The indicators can be </w:t>
      </w:r>
      <w:r w:rsidR="0083376A">
        <w:rPr>
          <w:sz w:val="24"/>
          <w:szCs w:val="24"/>
        </w:rPr>
        <w:t>improved</w:t>
      </w:r>
      <w:r w:rsidRPr="00DE413B">
        <w:rPr>
          <w:sz w:val="24"/>
          <w:szCs w:val="24"/>
        </w:rPr>
        <w:t xml:space="preserve">, if necessary, after the first data collection </w:t>
      </w:r>
      <w:r w:rsidR="00AE4B69">
        <w:rPr>
          <w:sz w:val="24"/>
          <w:szCs w:val="24"/>
        </w:rPr>
        <w:t>and</w:t>
      </w:r>
      <w:r w:rsidR="0048550C" w:rsidRPr="0048550C">
        <w:rPr>
          <w:sz w:val="24"/>
          <w:szCs w:val="24"/>
        </w:rPr>
        <w:t xml:space="preserve"> </w:t>
      </w:r>
      <w:r w:rsidRPr="00DE413B">
        <w:rPr>
          <w:sz w:val="24"/>
          <w:szCs w:val="24"/>
        </w:rPr>
        <w:t>analysis</w:t>
      </w:r>
      <w:r w:rsidRPr="00DE413B">
        <w:rPr>
          <w:b/>
          <w:bCs/>
          <w:sz w:val="24"/>
          <w:szCs w:val="24"/>
        </w:rPr>
        <w:t xml:space="preserve"> </w:t>
      </w:r>
      <w:r w:rsidR="00AE4B69">
        <w:rPr>
          <w:sz w:val="24"/>
          <w:szCs w:val="24"/>
        </w:rPr>
        <w:t>in 2017.</w:t>
      </w:r>
    </w:p>
    <w:sectPr w:rsidR="00A03AC6" w:rsidRPr="005F0278" w:rsidSect="007E7FA5">
      <w:pgSz w:w="11906" w:h="16838"/>
      <w:pgMar w:top="1134" w:right="1191" w:bottom="96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3B2" w:rsidRDefault="00DE63B2" w:rsidP="004C4E34">
      <w:pPr>
        <w:spacing w:after="0" w:line="240" w:lineRule="auto"/>
      </w:pPr>
      <w:r>
        <w:separator/>
      </w:r>
    </w:p>
  </w:endnote>
  <w:endnote w:type="continuationSeparator" w:id="0">
    <w:p w:rsidR="00DE63B2" w:rsidRDefault="00DE63B2" w:rsidP="004C4E34">
      <w:pPr>
        <w:spacing w:after="0" w:line="240" w:lineRule="auto"/>
      </w:pPr>
      <w:r>
        <w:continuationSeparator/>
      </w:r>
    </w:p>
  </w:endnote>
  <w:endnote w:type="continuationNotice" w:id="1">
    <w:p w:rsidR="00DE63B2" w:rsidRDefault="00DE63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3B2" w:rsidRDefault="00DE63B2" w:rsidP="004C4E34">
      <w:pPr>
        <w:spacing w:after="0" w:line="240" w:lineRule="auto"/>
      </w:pPr>
      <w:r>
        <w:separator/>
      </w:r>
    </w:p>
  </w:footnote>
  <w:footnote w:type="continuationSeparator" w:id="0">
    <w:p w:rsidR="00DE63B2" w:rsidRDefault="00DE63B2" w:rsidP="004C4E34">
      <w:pPr>
        <w:spacing w:after="0" w:line="240" w:lineRule="auto"/>
      </w:pPr>
      <w:r>
        <w:continuationSeparator/>
      </w:r>
    </w:p>
  </w:footnote>
  <w:footnote w:type="continuationNotice" w:id="1">
    <w:p w:rsidR="00DE63B2" w:rsidRDefault="00DE63B2">
      <w:pPr>
        <w:spacing w:after="0" w:line="240" w:lineRule="auto"/>
      </w:pPr>
    </w:p>
  </w:footnote>
  <w:footnote w:id="2">
    <w:p w:rsidR="00445649" w:rsidRPr="00445649" w:rsidRDefault="00445649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>
        <w:t xml:space="preserve"> This is a summary of the overview paper describing the</w:t>
      </w:r>
      <w:r w:rsidR="006E3D0A">
        <w:t xml:space="preserve"> foreseen changes in</w:t>
      </w:r>
      <w:r>
        <w:t xml:space="preserve"> a</w:t>
      </w:r>
      <w:r w:rsidRPr="00445649">
        <w:t>pproach</w:t>
      </w:r>
      <w:r>
        <w:t>es</w:t>
      </w:r>
      <w:r w:rsidRPr="00445649">
        <w:t xml:space="preserve"> to learning and</w:t>
      </w:r>
      <w:r>
        <w:t xml:space="preserve"> teaching </w:t>
      </w:r>
      <w:r w:rsidR="006E3D0A">
        <w:t xml:space="preserve">(shortly approach to learning) </w:t>
      </w:r>
      <w:r>
        <w:t xml:space="preserve">in Estonian education. </w:t>
      </w:r>
      <w:r w:rsidRPr="00634C42">
        <w:t xml:space="preserve">Many </w:t>
      </w:r>
      <w:r w:rsidR="00832276">
        <w:t>contributo</w:t>
      </w:r>
      <w:r w:rsidR="00464EF4">
        <w:t>rs</w:t>
      </w:r>
      <w:r w:rsidRPr="00634C42">
        <w:t xml:space="preserve"> from Tallinn University, the University of Tartu and the Ministry of Education and Research participated in the preparation of this material. Two reviews of scientific literature </w:t>
      </w:r>
      <w:r>
        <w:t xml:space="preserve">commissioned by the Ministry of Education and Research </w:t>
      </w:r>
      <w:r w:rsidRPr="00634C42">
        <w:t>are important points of reference: UT (2017). Report of the research project “</w:t>
      </w:r>
      <w:r w:rsidRPr="00657962">
        <w:t xml:space="preserve">A Systematic </w:t>
      </w:r>
      <w:r w:rsidRPr="00634C42">
        <w:t xml:space="preserve">review of </w:t>
      </w:r>
      <w:r w:rsidRPr="005C2866">
        <w:t>literature to find measuring instruments</w:t>
      </w:r>
      <w:r w:rsidRPr="00634C42">
        <w:t xml:space="preserve"> suitable f</w:t>
      </w:r>
      <w:r>
        <w:t xml:space="preserve">or </w:t>
      </w:r>
      <w:r w:rsidRPr="00265D81">
        <w:t>evaluation</w:t>
      </w:r>
      <w:r>
        <w:t xml:space="preserve"> the changes in an</w:t>
      </w:r>
      <w:r w:rsidRPr="00634C42">
        <w:t xml:space="preserve"> </w:t>
      </w:r>
      <w:r>
        <w:t>approach to learning</w:t>
      </w:r>
      <w:r w:rsidRPr="00634C42">
        <w:t xml:space="preserve">”. Tartu: UT. </w:t>
      </w:r>
      <w:hyperlink r:id="rId1" w:history="1">
        <w:r w:rsidRPr="007E26CC">
          <w:rPr>
            <w:rStyle w:val="Hperlink"/>
          </w:rPr>
          <w:t>http://hdl.handle.net/10062/55715</w:t>
        </w:r>
      </w:hyperlink>
      <w:r w:rsidRPr="00634C42">
        <w:t xml:space="preserve">; Heidmets, M. (2017). </w:t>
      </w:r>
      <w:r>
        <w:t>Approach to learning</w:t>
      </w:r>
      <w:r w:rsidRPr="00634C42">
        <w:t>: theories, studies, measurement.</w:t>
      </w:r>
      <w:r>
        <w:t xml:space="preserve"> </w:t>
      </w:r>
      <w:r w:rsidRPr="00657962">
        <w:t xml:space="preserve">An analytical review. </w:t>
      </w:r>
      <w:r w:rsidRPr="00634C42">
        <w:t xml:space="preserve">TU: School of Educational Sciences. </w:t>
      </w:r>
      <w:hyperlink r:id="rId2" w:history="1">
        <w:r w:rsidRPr="007E26CC">
          <w:rPr>
            <w:rStyle w:val="Hperlink"/>
          </w:rPr>
          <w:t>http://hdl.handle.net/10062/55716</w:t>
        </w:r>
      </w:hyperlink>
    </w:p>
  </w:footnote>
  <w:footnote w:id="3">
    <w:p w:rsidR="004E07BE" w:rsidRPr="00634C42" w:rsidRDefault="004E07BE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634C42">
        <w:t xml:space="preserve">This document </w:t>
      </w:r>
      <w:r w:rsidR="001E0557">
        <w:t>uses the terms</w:t>
      </w:r>
      <w:r w:rsidRPr="00634C42">
        <w:t xml:space="preserve"> schools and teachers, </w:t>
      </w:r>
      <w:r w:rsidR="001E0557">
        <w:t>by which we</w:t>
      </w:r>
      <w:r w:rsidRPr="00657962">
        <w:t xml:space="preserve"> </w:t>
      </w:r>
      <w:r w:rsidR="001E0557">
        <w:t>also</w:t>
      </w:r>
      <w:r w:rsidR="00832276" w:rsidRPr="00657962">
        <w:t xml:space="preserve"> </w:t>
      </w:r>
      <w:r w:rsidR="00464EF4" w:rsidRPr="00657962">
        <w:t>mean</w:t>
      </w:r>
      <w:r w:rsidRPr="00657962">
        <w:t xml:space="preserve"> </w:t>
      </w:r>
      <w:r w:rsidRPr="00634C42">
        <w:t>other educational institutions and lecturers. The term ‘learner’ has been used instead of ‘pupil’ or ‘student’.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49A4"/>
    <w:multiLevelType w:val="hybridMultilevel"/>
    <w:tmpl w:val="762E546A"/>
    <w:lvl w:ilvl="0" w:tplc="3B243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D1918"/>
    <w:multiLevelType w:val="hybridMultilevel"/>
    <w:tmpl w:val="3F608FF2"/>
    <w:lvl w:ilvl="0" w:tplc="B416459A">
      <w:start w:val="1"/>
      <w:numFmt w:val="lowerLetter"/>
      <w:lvlText w:val="%1)"/>
      <w:lvlJc w:val="left"/>
      <w:pPr>
        <w:ind w:left="1065" w:hanging="705"/>
      </w:pPr>
      <w:rPr>
        <w:rFonts w:asciiTheme="minorHAnsi" w:eastAsia="Times New Roman" w:hAnsiTheme="minorHAnsi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B574D"/>
    <w:multiLevelType w:val="hybridMultilevel"/>
    <w:tmpl w:val="4B1824A6"/>
    <w:lvl w:ilvl="0" w:tplc="7BB08F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C068D"/>
    <w:multiLevelType w:val="hybridMultilevel"/>
    <w:tmpl w:val="5E8221EA"/>
    <w:lvl w:ilvl="0" w:tplc="63CE4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654C9"/>
    <w:multiLevelType w:val="hybridMultilevel"/>
    <w:tmpl w:val="539E4F60"/>
    <w:lvl w:ilvl="0" w:tplc="43B02D3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369AF"/>
    <w:multiLevelType w:val="hybridMultilevel"/>
    <w:tmpl w:val="C4AEE9D8"/>
    <w:lvl w:ilvl="0" w:tplc="9744A004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33079"/>
    <w:multiLevelType w:val="hybridMultilevel"/>
    <w:tmpl w:val="4B985E02"/>
    <w:lvl w:ilvl="0" w:tplc="269EC6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53E3D"/>
    <w:multiLevelType w:val="hybridMultilevel"/>
    <w:tmpl w:val="A23A0A16"/>
    <w:lvl w:ilvl="0" w:tplc="FC1C6C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35380"/>
    <w:multiLevelType w:val="hybridMultilevel"/>
    <w:tmpl w:val="85DCE24A"/>
    <w:lvl w:ilvl="0" w:tplc="2AE048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3E"/>
    <w:rsid w:val="0001033E"/>
    <w:rsid w:val="00016760"/>
    <w:rsid w:val="00026B11"/>
    <w:rsid w:val="0003107E"/>
    <w:rsid w:val="000506EA"/>
    <w:rsid w:val="00051763"/>
    <w:rsid w:val="00057170"/>
    <w:rsid w:val="00064293"/>
    <w:rsid w:val="00067051"/>
    <w:rsid w:val="00073770"/>
    <w:rsid w:val="00075567"/>
    <w:rsid w:val="00080250"/>
    <w:rsid w:val="00082F28"/>
    <w:rsid w:val="00090490"/>
    <w:rsid w:val="00093970"/>
    <w:rsid w:val="000A51CE"/>
    <w:rsid w:val="000B18ED"/>
    <w:rsid w:val="000B7551"/>
    <w:rsid w:val="000C79AD"/>
    <w:rsid w:val="000C7EB7"/>
    <w:rsid w:val="000D127B"/>
    <w:rsid w:val="000D3F7E"/>
    <w:rsid w:val="000F0CC3"/>
    <w:rsid w:val="000F34E1"/>
    <w:rsid w:val="000F59CA"/>
    <w:rsid w:val="00105129"/>
    <w:rsid w:val="00126C87"/>
    <w:rsid w:val="00131808"/>
    <w:rsid w:val="00132211"/>
    <w:rsid w:val="001402A4"/>
    <w:rsid w:val="00145FDE"/>
    <w:rsid w:val="001460B6"/>
    <w:rsid w:val="001504FD"/>
    <w:rsid w:val="00166E21"/>
    <w:rsid w:val="0017681A"/>
    <w:rsid w:val="001772DD"/>
    <w:rsid w:val="00181900"/>
    <w:rsid w:val="001A0207"/>
    <w:rsid w:val="001A1E38"/>
    <w:rsid w:val="001B2D90"/>
    <w:rsid w:val="001B6077"/>
    <w:rsid w:val="001B7F3D"/>
    <w:rsid w:val="001D0169"/>
    <w:rsid w:val="001E0557"/>
    <w:rsid w:val="001F525E"/>
    <w:rsid w:val="00217EF2"/>
    <w:rsid w:val="0023600C"/>
    <w:rsid w:val="00256113"/>
    <w:rsid w:val="00265D81"/>
    <w:rsid w:val="00287049"/>
    <w:rsid w:val="0029507F"/>
    <w:rsid w:val="002A3432"/>
    <w:rsid w:val="002A480F"/>
    <w:rsid w:val="002A56D1"/>
    <w:rsid w:val="002A5F79"/>
    <w:rsid w:val="002A65D6"/>
    <w:rsid w:val="002A735F"/>
    <w:rsid w:val="002B09EB"/>
    <w:rsid w:val="002B2104"/>
    <w:rsid w:val="002B4E7E"/>
    <w:rsid w:val="002C0C7C"/>
    <w:rsid w:val="00316930"/>
    <w:rsid w:val="00321412"/>
    <w:rsid w:val="00331B96"/>
    <w:rsid w:val="003335DD"/>
    <w:rsid w:val="00333A82"/>
    <w:rsid w:val="003421CC"/>
    <w:rsid w:val="0038476E"/>
    <w:rsid w:val="00396A34"/>
    <w:rsid w:val="003A3995"/>
    <w:rsid w:val="003D4D0B"/>
    <w:rsid w:val="003F0A9D"/>
    <w:rsid w:val="004055F1"/>
    <w:rsid w:val="00411D3C"/>
    <w:rsid w:val="00411EA1"/>
    <w:rsid w:val="00412853"/>
    <w:rsid w:val="004179D8"/>
    <w:rsid w:val="004206D2"/>
    <w:rsid w:val="00423367"/>
    <w:rsid w:val="00430589"/>
    <w:rsid w:val="00445649"/>
    <w:rsid w:val="00446D0E"/>
    <w:rsid w:val="00464EF4"/>
    <w:rsid w:val="004741CB"/>
    <w:rsid w:val="00475044"/>
    <w:rsid w:val="0048550C"/>
    <w:rsid w:val="00485E1B"/>
    <w:rsid w:val="00491240"/>
    <w:rsid w:val="004B1279"/>
    <w:rsid w:val="004C015C"/>
    <w:rsid w:val="004C4E34"/>
    <w:rsid w:val="004D0995"/>
    <w:rsid w:val="004D1233"/>
    <w:rsid w:val="004D41E6"/>
    <w:rsid w:val="004E07BE"/>
    <w:rsid w:val="004E2127"/>
    <w:rsid w:val="004E5AB8"/>
    <w:rsid w:val="004F7B4A"/>
    <w:rsid w:val="004F7FA8"/>
    <w:rsid w:val="00506EC0"/>
    <w:rsid w:val="00520F98"/>
    <w:rsid w:val="0053045A"/>
    <w:rsid w:val="00533185"/>
    <w:rsid w:val="00564352"/>
    <w:rsid w:val="00583DB6"/>
    <w:rsid w:val="005868CF"/>
    <w:rsid w:val="00591C5E"/>
    <w:rsid w:val="00594401"/>
    <w:rsid w:val="00596282"/>
    <w:rsid w:val="005A3193"/>
    <w:rsid w:val="005A767A"/>
    <w:rsid w:val="005C2866"/>
    <w:rsid w:val="005C5373"/>
    <w:rsid w:val="005D691C"/>
    <w:rsid w:val="005D7397"/>
    <w:rsid w:val="005F0278"/>
    <w:rsid w:val="005F16D8"/>
    <w:rsid w:val="005F3CE2"/>
    <w:rsid w:val="005F4BE9"/>
    <w:rsid w:val="005F53BB"/>
    <w:rsid w:val="00615DC2"/>
    <w:rsid w:val="00622F91"/>
    <w:rsid w:val="0062344E"/>
    <w:rsid w:val="006235F5"/>
    <w:rsid w:val="00634C42"/>
    <w:rsid w:val="006373DC"/>
    <w:rsid w:val="00657962"/>
    <w:rsid w:val="00661E43"/>
    <w:rsid w:val="0066512B"/>
    <w:rsid w:val="0067590B"/>
    <w:rsid w:val="006860B2"/>
    <w:rsid w:val="00691620"/>
    <w:rsid w:val="0069361C"/>
    <w:rsid w:val="0069689C"/>
    <w:rsid w:val="006A4042"/>
    <w:rsid w:val="006B2AC2"/>
    <w:rsid w:val="006B6B2B"/>
    <w:rsid w:val="006C0C1D"/>
    <w:rsid w:val="006C1DDD"/>
    <w:rsid w:val="006E3D0A"/>
    <w:rsid w:val="006E5605"/>
    <w:rsid w:val="00703628"/>
    <w:rsid w:val="007072E2"/>
    <w:rsid w:val="0074158A"/>
    <w:rsid w:val="00753F9D"/>
    <w:rsid w:val="00754FF4"/>
    <w:rsid w:val="00757116"/>
    <w:rsid w:val="00757166"/>
    <w:rsid w:val="00757F6F"/>
    <w:rsid w:val="00765A77"/>
    <w:rsid w:val="0077052E"/>
    <w:rsid w:val="00783132"/>
    <w:rsid w:val="00793700"/>
    <w:rsid w:val="00795609"/>
    <w:rsid w:val="007B5C5E"/>
    <w:rsid w:val="007C5A47"/>
    <w:rsid w:val="007D06E6"/>
    <w:rsid w:val="007D5B49"/>
    <w:rsid w:val="007D6DFB"/>
    <w:rsid w:val="007E301C"/>
    <w:rsid w:val="007E7E42"/>
    <w:rsid w:val="007E7FA5"/>
    <w:rsid w:val="007F3F56"/>
    <w:rsid w:val="008053B4"/>
    <w:rsid w:val="00817495"/>
    <w:rsid w:val="00820FC4"/>
    <w:rsid w:val="008218FD"/>
    <w:rsid w:val="0082282F"/>
    <w:rsid w:val="00832276"/>
    <w:rsid w:val="0083376A"/>
    <w:rsid w:val="00833903"/>
    <w:rsid w:val="00850423"/>
    <w:rsid w:val="00856C3B"/>
    <w:rsid w:val="0086224D"/>
    <w:rsid w:val="00865FBD"/>
    <w:rsid w:val="00871B89"/>
    <w:rsid w:val="008723AD"/>
    <w:rsid w:val="00885E3E"/>
    <w:rsid w:val="00890D5B"/>
    <w:rsid w:val="00892678"/>
    <w:rsid w:val="008B717C"/>
    <w:rsid w:val="008D0350"/>
    <w:rsid w:val="008D7209"/>
    <w:rsid w:val="008F60C8"/>
    <w:rsid w:val="009026AB"/>
    <w:rsid w:val="009131BD"/>
    <w:rsid w:val="00913E3A"/>
    <w:rsid w:val="00922538"/>
    <w:rsid w:val="00924251"/>
    <w:rsid w:val="00941001"/>
    <w:rsid w:val="009438F9"/>
    <w:rsid w:val="00955F24"/>
    <w:rsid w:val="00976D6E"/>
    <w:rsid w:val="00977C3E"/>
    <w:rsid w:val="009802FC"/>
    <w:rsid w:val="00980E93"/>
    <w:rsid w:val="00982C72"/>
    <w:rsid w:val="00987FA0"/>
    <w:rsid w:val="00994064"/>
    <w:rsid w:val="009A27F4"/>
    <w:rsid w:val="009A42E1"/>
    <w:rsid w:val="009B6FBC"/>
    <w:rsid w:val="009C7D91"/>
    <w:rsid w:val="009E13B5"/>
    <w:rsid w:val="009E166E"/>
    <w:rsid w:val="009E5302"/>
    <w:rsid w:val="009E6276"/>
    <w:rsid w:val="009F6170"/>
    <w:rsid w:val="00A03AC6"/>
    <w:rsid w:val="00A0600C"/>
    <w:rsid w:val="00A071CB"/>
    <w:rsid w:val="00A075C5"/>
    <w:rsid w:val="00A30DB5"/>
    <w:rsid w:val="00A35AE4"/>
    <w:rsid w:val="00A36F5B"/>
    <w:rsid w:val="00A5468B"/>
    <w:rsid w:val="00A732B4"/>
    <w:rsid w:val="00A844D1"/>
    <w:rsid w:val="00A979B7"/>
    <w:rsid w:val="00AC7D1B"/>
    <w:rsid w:val="00AD5C29"/>
    <w:rsid w:val="00AD75FD"/>
    <w:rsid w:val="00AD7A02"/>
    <w:rsid w:val="00AD7D5C"/>
    <w:rsid w:val="00AE4B69"/>
    <w:rsid w:val="00B03EA8"/>
    <w:rsid w:val="00B12679"/>
    <w:rsid w:val="00B22C11"/>
    <w:rsid w:val="00B36810"/>
    <w:rsid w:val="00B6279B"/>
    <w:rsid w:val="00B6655D"/>
    <w:rsid w:val="00B66FB3"/>
    <w:rsid w:val="00B67851"/>
    <w:rsid w:val="00B830E5"/>
    <w:rsid w:val="00B83B57"/>
    <w:rsid w:val="00BA44AC"/>
    <w:rsid w:val="00BC0A5F"/>
    <w:rsid w:val="00BC4987"/>
    <w:rsid w:val="00BE178B"/>
    <w:rsid w:val="00BE60D0"/>
    <w:rsid w:val="00BE6BA9"/>
    <w:rsid w:val="00BF6EEE"/>
    <w:rsid w:val="00C06CA9"/>
    <w:rsid w:val="00C253E5"/>
    <w:rsid w:val="00C301F9"/>
    <w:rsid w:val="00C35C00"/>
    <w:rsid w:val="00C42AD5"/>
    <w:rsid w:val="00C4565B"/>
    <w:rsid w:val="00C63CD2"/>
    <w:rsid w:val="00C75E52"/>
    <w:rsid w:val="00C82E6D"/>
    <w:rsid w:val="00C84F37"/>
    <w:rsid w:val="00C96EE7"/>
    <w:rsid w:val="00C9721C"/>
    <w:rsid w:val="00CA11D3"/>
    <w:rsid w:val="00CA386E"/>
    <w:rsid w:val="00CB4838"/>
    <w:rsid w:val="00CB5E05"/>
    <w:rsid w:val="00CB7869"/>
    <w:rsid w:val="00CC32D3"/>
    <w:rsid w:val="00CC689E"/>
    <w:rsid w:val="00CC7E16"/>
    <w:rsid w:val="00CE08AE"/>
    <w:rsid w:val="00CE6515"/>
    <w:rsid w:val="00D2339E"/>
    <w:rsid w:val="00D250E4"/>
    <w:rsid w:val="00D25979"/>
    <w:rsid w:val="00D34A67"/>
    <w:rsid w:val="00D4079A"/>
    <w:rsid w:val="00D42892"/>
    <w:rsid w:val="00D5210E"/>
    <w:rsid w:val="00D53687"/>
    <w:rsid w:val="00D627A4"/>
    <w:rsid w:val="00D64695"/>
    <w:rsid w:val="00D8147D"/>
    <w:rsid w:val="00D8515A"/>
    <w:rsid w:val="00DA6169"/>
    <w:rsid w:val="00DA7652"/>
    <w:rsid w:val="00DA7EE2"/>
    <w:rsid w:val="00DB3637"/>
    <w:rsid w:val="00DB6A51"/>
    <w:rsid w:val="00DC016E"/>
    <w:rsid w:val="00DC2576"/>
    <w:rsid w:val="00DC2652"/>
    <w:rsid w:val="00DC6CA8"/>
    <w:rsid w:val="00DD4850"/>
    <w:rsid w:val="00DD5498"/>
    <w:rsid w:val="00DE413B"/>
    <w:rsid w:val="00DE63B2"/>
    <w:rsid w:val="00DE7D9B"/>
    <w:rsid w:val="00DF0C00"/>
    <w:rsid w:val="00DF383E"/>
    <w:rsid w:val="00DF4BAE"/>
    <w:rsid w:val="00E010B4"/>
    <w:rsid w:val="00E16FAF"/>
    <w:rsid w:val="00E20CF8"/>
    <w:rsid w:val="00E24001"/>
    <w:rsid w:val="00E31BBC"/>
    <w:rsid w:val="00E365B3"/>
    <w:rsid w:val="00E40197"/>
    <w:rsid w:val="00E41998"/>
    <w:rsid w:val="00E7125A"/>
    <w:rsid w:val="00E935C5"/>
    <w:rsid w:val="00EA224C"/>
    <w:rsid w:val="00EA3FA3"/>
    <w:rsid w:val="00EA7827"/>
    <w:rsid w:val="00EB4C23"/>
    <w:rsid w:val="00EC034E"/>
    <w:rsid w:val="00ED6356"/>
    <w:rsid w:val="00ED7EEB"/>
    <w:rsid w:val="00F03F04"/>
    <w:rsid w:val="00F04571"/>
    <w:rsid w:val="00F066DF"/>
    <w:rsid w:val="00F16165"/>
    <w:rsid w:val="00F52AA8"/>
    <w:rsid w:val="00F538F1"/>
    <w:rsid w:val="00F637E4"/>
    <w:rsid w:val="00F6600A"/>
    <w:rsid w:val="00F76284"/>
    <w:rsid w:val="00F8236E"/>
    <w:rsid w:val="00F94BB8"/>
    <w:rsid w:val="00FA1C42"/>
    <w:rsid w:val="00FC0083"/>
    <w:rsid w:val="00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E6E8D4-EE26-416C-90EB-693BD22D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77C3E"/>
    <w:rPr>
      <w:lang w:val="en-GB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61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661E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754F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977C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77C3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77C3E"/>
    <w:rPr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77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77C3E"/>
    <w:rPr>
      <w:rFonts w:ascii="Segoe UI" w:hAnsi="Segoe UI" w:cs="Segoe UI"/>
      <w:sz w:val="18"/>
      <w:szCs w:val="18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4C4E34"/>
    <w:pPr>
      <w:spacing w:after="0" w:line="240" w:lineRule="auto"/>
    </w:pPr>
    <w:rPr>
      <w:sz w:val="20"/>
      <w:szCs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4C4E34"/>
    <w:rPr>
      <w:sz w:val="20"/>
      <w:szCs w:val="20"/>
    </w:rPr>
  </w:style>
  <w:style w:type="character" w:styleId="Lpumrkuseviide">
    <w:name w:val="endnote reference"/>
    <w:basedOn w:val="Liguvaikefont"/>
    <w:uiPriority w:val="99"/>
    <w:semiHidden/>
    <w:unhideWhenUsed/>
    <w:rsid w:val="004C4E34"/>
    <w:rPr>
      <w:vertAlign w:val="superscript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C4E34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C4E34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C4E34"/>
    <w:rPr>
      <w:vertAlign w:val="superscript"/>
    </w:rPr>
  </w:style>
  <w:style w:type="character" w:customStyle="1" w:styleId="Pealkiri2Mrk">
    <w:name w:val="Pealkiri 2 Märk"/>
    <w:basedOn w:val="Liguvaikefont"/>
    <w:link w:val="Pealkiri2"/>
    <w:uiPriority w:val="9"/>
    <w:rsid w:val="00661E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1Mrk">
    <w:name w:val="Pealkiri 1 Märk"/>
    <w:basedOn w:val="Liguvaikefont"/>
    <w:link w:val="Pealkiri1"/>
    <w:uiPriority w:val="9"/>
    <w:rsid w:val="00661E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oendilik">
    <w:name w:val="List Paragraph"/>
    <w:basedOn w:val="Normaallaad"/>
    <w:uiPriority w:val="34"/>
    <w:qFormat/>
    <w:rsid w:val="00F03F04"/>
    <w:pPr>
      <w:ind w:left="720"/>
      <w:contextualSpacing/>
    </w:pPr>
  </w:style>
  <w:style w:type="character" w:customStyle="1" w:styleId="Pealkiri3Mrk">
    <w:name w:val="Pealkiri 3 Märk"/>
    <w:basedOn w:val="Liguvaikefont"/>
    <w:link w:val="Pealkiri3"/>
    <w:uiPriority w:val="9"/>
    <w:rsid w:val="00754F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2400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24001"/>
    <w:rPr>
      <w:b/>
      <w:bCs/>
      <w:sz w:val="20"/>
      <w:szCs w:val="20"/>
    </w:rPr>
  </w:style>
  <w:style w:type="paragraph" w:styleId="Normaallaadveeb">
    <w:name w:val="Normal (Web)"/>
    <w:basedOn w:val="Normaallaad"/>
    <w:uiPriority w:val="99"/>
    <w:semiHidden/>
    <w:unhideWhenUsed/>
    <w:rsid w:val="002A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1402A4"/>
    <w:rPr>
      <w:color w:val="0563C1" w:themeColor="hyperlink"/>
      <w:u w:val="single"/>
    </w:rPr>
  </w:style>
  <w:style w:type="paragraph" w:customStyle="1" w:styleId="Default">
    <w:name w:val="Default"/>
    <w:rsid w:val="00770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lastatudhperlink">
    <w:name w:val="FollowedHyperlink"/>
    <w:basedOn w:val="Liguvaikefont"/>
    <w:uiPriority w:val="99"/>
    <w:semiHidden/>
    <w:unhideWhenUsed/>
    <w:rsid w:val="00533185"/>
    <w:rPr>
      <w:color w:val="954F72" w:themeColor="followed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B67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67851"/>
  </w:style>
  <w:style w:type="paragraph" w:styleId="Jalus">
    <w:name w:val="footer"/>
    <w:basedOn w:val="Normaallaad"/>
    <w:link w:val="JalusMrk"/>
    <w:uiPriority w:val="99"/>
    <w:unhideWhenUsed/>
    <w:rsid w:val="00B67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67851"/>
  </w:style>
  <w:style w:type="table" w:styleId="Kontuurtabel">
    <w:name w:val="Table Grid"/>
    <w:basedOn w:val="Normaaltabel"/>
    <w:uiPriority w:val="39"/>
    <w:unhideWhenUsed/>
    <w:rsid w:val="0052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hdl.handle.net/10062/55716" TargetMode="External"/><Relationship Id="rId1" Type="http://schemas.openxmlformats.org/officeDocument/2006/relationships/hyperlink" Target="http://hdl.handle.net/10062/557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9B55E-A804-4062-8C56-A47F2A5E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7502</Characters>
  <Application>Microsoft Office Word</Application>
  <DocSecurity>4</DocSecurity>
  <Lines>163</Lines>
  <Paragraphs>76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A&amp;A Lingua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</dc:creator>
  <cp:lastModifiedBy>RIIK\tiiu.kreegipuu</cp:lastModifiedBy>
  <cp:revision>2</cp:revision>
  <dcterms:created xsi:type="dcterms:W3CDTF">2017-07-19T07:29:00Z</dcterms:created>
  <dcterms:modified xsi:type="dcterms:W3CDTF">2017-07-19T07:29:00Z</dcterms:modified>
</cp:coreProperties>
</file>